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439E" w14:textId="77777777" w:rsidR="0099139D" w:rsidRDefault="0099139D" w:rsidP="0099139D">
      <w:pPr>
        <w:rPr>
          <w:noProof/>
        </w:rPr>
      </w:pPr>
      <w:r>
        <w:rPr>
          <w:noProof/>
        </w:rPr>
        <mc:AlternateContent>
          <mc:Choice Requires="wps">
            <w:drawing>
              <wp:anchor distT="0" distB="0" distL="114300" distR="114300" simplePos="0" relativeHeight="251675648" behindDoc="0" locked="0" layoutInCell="1" allowOverlap="1" wp14:anchorId="174350FD" wp14:editId="1629E70C">
                <wp:simplePos x="0" y="0"/>
                <wp:positionH relativeFrom="column">
                  <wp:posOffset>-902525</wp:posOffset>
                </wp:positionH>
                <wp:positionV relativeFrom="paragraph">
                  <wp:posOffset>106878</wp:posOffset>
                </wp:positionV>
                <wp:extent cx="1840230" cy="8133665"/>
                <wp:effectExtent l="0" t="0" r="7620" b="1270"/>
                <wp:wrapNone/>
                <wp:docPr id="6" name="Rectangle 6"/>
                <wp:cNvGraphicFramePr/>
                <a:graphic xmlns:a="http://schemas.openxmlformats.org/drawingml/2006/main">
                  <a:graphicData uri="http://schemas.microsoft.com/office/word/2010/wordprocessingShape">
                    <wps:wsp>
                      <wps:cNvSpPr/>
                      <wps:spPr>
                        <a:xfrm>
                          <a:off x="0" y="0"/>
                          <a:ext cx="1840230" cy="8133665"/>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526D7" id="Rectangle 6" o:spid="_x0000_s1026" style="position:absolute;margin-left:-71.05pt;margin-top:8.4pt;width:144.9pt;height:64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" fillcolor="#a8d08d [1945]" stroked="f" strokeweight="1pt">
                <v:fill color2="#a8d08d [1945]" rotate="t" focusposition="1,1" focussize="" colors="0 #607c4d;.5 #8cb372;1 #a8d689" focus="100%" type="gradientRadial"/>
              </v:rect>
            </w:pict>
          </mc:Fallback>
        </mc:AlternateContent>
      </w:r>
    </w:p>
    <w:p w14:paraId="5E9FA54A" w14:textId="77777777" w:rsidR="0099139D" w:rsidRDefault="0099139D" w:rsidP="0099139D">
      <w:pPr>
        <w:rPr>
          <w:noProof/>
        </w:rPr>
      </w:pPr>
    </w:p>
    <w:p w14:paraId="2D94FE1F" w14:textId="77777777" w:rsidR="0099139D" w:rsidRDefault="0099139D" w:rsidP="0099139D">
      <w:pPr>
        <w:rPr>
          <w:noProof/>
        </w:rPr>
      </w:pPr>
      <w:r>
        <w:rPr>
          <w:noProof/>
        </w:rPr>
        <w:drawing>
          <wp:anchor distT="0" distB="0" distL="114300" distR="114300" simplePos="0" relativeHeight="251673600" behindDoc="0" locked="0" layoutInCell="1" allowOverlap="1" wp14:anchorId="2706D182" wp14:editId="4BA02BD0">
            <wp:simplePos x="0" y="0"/>
            <wp:positionH relativeFrom="margin">
              <wp:posOffset>1912314</wp:posOffset>
            </wp:positionH>
            <wp:positionV relativeFrom="paragraph">
              <wp:posOffset>6969</wp:posOffset>
            </wp:positionV>
            <wp:extent cx="4161790" cy="1790065"/>
            <wp:effectExtent l="0" t="0" r="0" b="635"/>
            <wp:wrapThrough wrapText="bothSides">
              <wp:wrapPolygon edited="0">
                <wp:start x="0" y="0"/>
                <wp:lineTo x="0" y="21378"/>
                <wp:lineTo x="21455" y="21378"/>
                <wp:lineTo x="21455"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1790" cy="1790065"/>
                    </a:xfrm>
                    <a:prstGeom prst="rect">
                      <a:avLst/>
                    </a:prstGeom>
                  </pic:spPr>
                </pic:pic>
              </a:graphicData>
            </a:graphic>
            <wp14:sizeRelH relativeFrom="margin">
              <wp14:pctWidth>0</wp14:pctWidth>
            </wp14:sizeRelH>
            <wp14:sizeRelV relativeFrom="margin">
              <wp14:pctHeight>0</wp14:pctHeight>
            </wp14:sizeRelV>
          </wp:anchor>
        </w:drawing>
      </w:r>
    </w:p>
    <w:p w14:paraId="47E5B6DD" w14:textId="77777777" w:rsidR="0099139D" w:rsidRDefault="0099139D" w:rsidP="0099139D">
      <w:pPr>
        <w:rPr>
          <w:noProof/>
        </w:rPr>
      </w:pPr>
    </w:p>
    <w:p w14:paraId="52A520B0" w14:textId="77777777" w:rsidR="0099139D" w:rsidRDefault="0099139D" w:rsidP="0099139D">
      <w:pPr>
        <w:rPr>
          <w:noProof/>
        </w:rPr>
      </w:pPr>
    </w:p>
    <w:p w14:paraId="23E3E910" w14:textId="77777777" w:rsidR="0099139D" w:rsidRDefault="0099139D" w:rsidP="0099139D">
      <w:pPr>
        <w:rPr>
          <w:noProof/>
        </w:rPr>
      </w:pPr>
    </w:p>
    <w:p w14:paraId="7970DE94" w14:textId="77777777" w:rsidR="0099139D" w:rsidRDefault="0099139D" w:rsidP="0099139D">
      <w:pPr>
        <w:rPr>
          <w:noProof/>
        </w:rPr>
      </w:pPr>
    </w:p>
    <w:p w14:paraId="7A17D6D0" w14:textId="77777777" w:rsidR="0099139D" w:rsidRDefault="0099139D" w:rsidP="0099139D">
      <w:pPr>
        <w:rPr>
          <w:noProof/>
        </w:rPr>
      </w:pPr>
    </w:p>
    <w:p w14:paraId="7F98DDEC" w14:textId="77777777" w:rsidR="0099139D" w:rsidRDefault="0099139D" w:rsidP="0099139D">
      <w:pPr>
        <w:rPr>
          <w:noProof/>
        </w:rPr>
      </w:pPr>
    </w:p>
    <w:p w14:paraId="2686AA63" w14:textId="7C1B4204" w:rsidR="0099139D" w:rsidRDefault="0099139D" w:rsidP="0099139D">
      <w:pPr>
        <w:rPr>
          <w:noProof/>
        </w:rPr>
      </w:pPr>
    </w:p>
    <w:p w14:paraId="5C1390F1" w14:textId="3CC09694" w:rsidR="00D50F0C" w:rsidRDefault="00023BCA" w:rsidP="00D50F0C">
      <w:pPr>
        <w:spacing w:after="0" w:line="240" w:lineRule="auto"/>
        <w:rPr>
          <w:rFonts w:ascii="Franklin Gothic Medium" w:eastAsia="Franklin Gothic Medium" w:hAnsi="Franklin Gothic Medium" w:cs="Times New Roman"/>
          <w:sz w:val="28"/>
          <w:szCs w:val="24"/>
        </w:rPr>
      </w:pPr>
      <w:r w:rsidRPr="008F5A61">
        <w:rPr>
          <w:noProof/>
        </w:rPr>
        <mc:AlternateContent>
          <mc:Choice Requires="wps">
            <w:drawing>
              <wp:anchor distT="0" distB="0" distL="114300" distR="114300" simplePos="0" relativeHeight="251674624" behindDoc="0" locked="0" layoutInCell="1" allowOverlap="1" wp14:anchorId="7065C1B5" wp14:editId="155276A9">
                <wp:simplePos x="0" y="0"/>
                <wp:positionH relativeFrom="margin">
                  <wp:posOffset>1876425</wp:posOffset>
                </wp:positionH>
                <wp:positionV relativeFrom="paragraph">
                  <wp:posOffset>101600</wp:posOffset>
                </wp:positionV>
                <wp:extent cx="3846830" cy="2676525"/>
                <wp:effectExtent l="0" t="0" r="0" b="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46830" cy="2676525"/>
                        </a:xfrm>
                        <a:prstGeom prst="rect">
                          <a:avLst/>
                        </a:prstGeom>
                      </wps:spPr>
                      <wps:txbx>
                        <w:txbxContent>
                          <w:p w14:paraId="0E40CE3E" w14:textId="36495692" w:rsidR="00CA5018" w:rsidRPr="006A5040" w:rsidRDefault="00F04833" w:rsidP="00103CAA">
                            <w:pPr>
                              <w:spacing w:after="240" w:line="216" w:lineRule="auto"/>
                              <w:jc w:val="center"/>
                              <w:rPr>
                                <w:rFonts w:ascii="Corbel" w:eastAsiaTheme="majorEastAsia" w:hAnsi="Corbel" w:cstheme="majorBidi"/>
                                <w:b/>
                                <w:bCs/>
                                <w:color w:val="002060"/>
                                <w:spacing w:val="-10"/>
                                <w:kern w:val="24"/>
                                <w:position w:val="1"/>
                                <w:sz w:val="52"/>
                                <w:szCs w:val="52"/>
                              </w:rPr>
                            </w:pPr>
                            <w:r>
                              <w:rPr>
                                <w:rFonts w:ascii="Corbel" w:eastAsiaTheme="majorEastAsia" w:hAnsi="Corbel" w:cstheme="majorBidi"/>
                                <w:b/>
                                <w:bCs/>
                                <w:color w:val="002060"/>
                                <w:spacing w:val="-10"/>
                                <w:kern w:val="24"/>
                                <w:position w:val="1"/>
                                <w:sz w:val="52"/>
                                <w:szCs w:val="52"/>
                              </w:rPr>
                              <w:t xml:space="preserve">COVID-19 </w:t>
                            </w:r>
                            <w:r w:rsidR="00CA5018" w:rsidRPr="006A5040">
                              <w:rPr>
                                <w:rFonts w:ascii="Corbel" w:eastAsiaTheme="majorEastAsia" w:hAnsi="Corbel" w:cstheme="majorBidi"/>
                                <w:b/>
                                <w:bCs/>
                                <w:color w:val="002060"/>
                                <w:spacing w:val="-10"/>
                                <w:kern w:val="24"/>
                                <w:position w:val="1"/>
                                <w:sz w:val="52"/>
                                <w:szCs w:val="52"/>
                              </w:rPr>
                              <w:t>Prevention Plan</w:t>
                            </w:r>
                          </w:p>
                          <w:p w14:paraId="589CA05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3301694E" w14:textId="77777777" w:rsidR="00023BCA"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Pr>
                                <w:rFonts w:ascii="Corbel" w:eastAsiaTheme="majorEastAsia" w:hAnsi="Corbel" w:cstheme="majorBidi"/>
                                <w:color w:val="002060"/>
                                <w:spacing w:val="-10"/>
                                <w:kern w:val="24"/>
                                <w:position w:val="1"/>
                                <w:sz w:val="36"/>
                                <w:szCs w:val="36"/>
                              </w:rPr>
                              <w:t>3.0</w:t>
                            </w:r>
                            <w:r w:rsidRPr="00E01C99">
                              <w:rPr>
                                <w:rFonts w:ascii="Corbel" w:eastAsiaTheme="majorEastAsia" w:hAnsi="Corbel" w:cstheme="majorBidi"/>
                                <w:color w:val="002060"/>
                                <w:spacing w:val="-10"/>
                                <w:kern w:val="24"/>
                                <w:position w:val="1"/>
                                <w:sz w:val="36"/>
                                <w:szCs w:val="36"/>
                              </w:rPr>
                              <w:t xml:space="preserve">    </w:t>
                            </w:r>
                          </w:p>
                          <w:p w14:paraId="473E3EDF" w14:textId="556C3385"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3F0B69">
                              <w:rPr>
                                <w:rFonts w:ascii="Corbel" w:eastAsiaTheme="majorEastAsia" w:hAnsi="Corbel" w:cstheme="majorBidi"/>
                                <w:color w:val="002060"/>
                                <w:spacing w:val="-10"/>
                                <w:kern w:val="24"/>
                                <w:position w:val="1"/>
                                <w:sz w:val="36"/>
                                <w:szCs w:val="36"/>
                              </w:rPr>
                              <w:t>Effective January 14, 2022</w:t>
                            </w:r>
                            <w:r w:rsidRPr="00E01C99">
                              <w:rPr>
                                <w:rFonts w:ascii="Corbel" w:eastAsiaTheme="majorEastAsia" w:hAnsi="Corbel" w:cstheme="majorBidi"/>
                                <w:color w:val="002060"/>
                                <w:spacing w:val="-10"/>
                                <w:kern w:val="24"/>
                                <w:position w:val="1"/>
                                <w:sz w:val="36"/>
                                <w:szCs w:val="36"/>
                              </w:rPr>
                              <w:t xml:space="preserve"> </w:t>
                            </w:r>
                          </w:p>
                          <w:p w14:paraId="39FEC588" w14:textId="77777777" w:rsidR="00CA5018" w:rsidRDefault="00CA5018"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CA5018" w:rsidRPr="008F5A61" w:rsidRDefault="00CA5018" w:rsidP="0099139D">
                            <w:pPr>
                              <w:spacing w:after="240" w:line="216" w:lineRule="auto"/>
                              <w:jc w:val="center"/>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065C1B5" id="Title 1" o:spid="_x0000_s1026" style="position:absolute;margin-left:147.75pt;margin-top:8pt;width:302.9pt;height:21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" filled="f" stroked="f">
                <o:lock v:ext="edit" grouping="t"/>
                <v:textbox>
                  <w:txbxContent>
                    <w:p w14:paraId="0E40CE3E" w14:textId="36495692" w:rsidR="00CA5018" w:rsidRPr="006A5040" w:rsidRDefault="00F04833" w:rsidP="00103CAA">
                      <w:pPr>
                        <w:spacing w:after="240" w:line="216" w:lineRule="auto"/>
                        <w:jc w:val="center"/>
                        <w:rPr>
                          <w:rFonts w:ascii="Corbel" w:eastAsiaTheme="majorEastAsia" w:hAnsi="Corbel" w:cstheme="majorBidi"/>
                          <w:b/>
                          <w:bCs/>
                          <w:color w:val="002060"/>
                          <w:spacing w:val="-10"/>
                          <w:kern w:val="24"/>
                          <w:position w:val="1"/>
                          <w:sz w:val="52"/>
                          <w:szCs w:val="52"/>
                        </w:rPr>
                      </w:pPr>
                      <w:r>
                        <w:rPr>
                          <w:rFonts w:ascii="Corbel" w:eastAsiaTheme="majorEastAsia" w:hAnsi="Corbel" w:cstheme="majorBidi"/>
                          <w:b/>
                          <w:bCs/>
                          <w:color w:val="002060"/>
                          <w:spacing w:val="-10"/>
                          <w:kern w:val="24"/>
                          <w:position w:val="1"/>
                          <w:sz w:val="52"/>
                          <w:szCs w:val="52"/>
                        </w:rPr>
                        <w:t xml:space="preserve">COVID-19 </w:t>
                      </w:r>
                      <w:r w:rsidR="00CA5018" w:rsidRPr="006A5040">
                        <w:rPr>
                          <w:rFonts w:ascii="Corbel" w:eastAsiaTheme="majorEastAsia" w:hAnsi="Corbel" w:cstheme="majorBidi"/>
                          <w:b/>
                          <w:bCs/>
                          <w:color w:val="002060"/>
                          <w:spacing w:val="-10"/>
                          <w:kern w:val="24"/>
                          <w:position w:val="1"/>
                          <w:sz w:val="52"/>
                          <w:szCs w:val="52"/>
                        </w:rPr>
                        <w:t>Prevention Plan</w:t>
                      </w:r>
                    </w:p>
                    <w:p w14:paraId="589CA05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Agency</w:t>
                      </w:r>
                    </w:p>
                    <w:p w14:paraId="0BBF5C22" w14:textId="77777777"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Release Date:                </w:t>
                      </w:r>
                    </w:p>
                    <w:p w14:paraId="3301694E" w14:textId="77777777" w:rsidR="00023BCA"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E01C99">
                        <w:rPr>
                          <w:rFonts w:ascii="Corbel" w:eastAsiaTheme="majorEastAsia" w:hAnsi="Corbel" w:cstheme="majorBidi"/>
                          <w:color w:val="002060"/>
                          <w:spacing w:val="-10"/>
                          <w:kern w:val="24"/>
                          <w:position w:val="1"/>
                          <w:sz w:val="36"/>
                          <w:szCs w:val="36"/>
                        </w:rPr>
                        <w:t xml:space="preserve">Version:      </w:t>
                      </w:r>
                      <w:r>
                        <w:rPr>
                          <w:rFonts w:ascii="Corbel" w:eastAsiaTheme="majorEastAsia" w:hAnsi="Corbel" w:cstheme="majorBidi"/>
                          <w:color w:val="002060"/>
                          <w:spacing w:val="-10"/>
                          <w:kern w:val="24"/>
                          <w:position w:val="1"/>
                          <w:sz w:val="36"/>
                          <w:szCs w:val="36"/>
                        </w:rPr>
                        <w:t>3.0</w:t>
                      </w:r>
                      <w:r w:rsidRPr="00E01C99">
                        <w:rPr>
                          <w:rFonts w:ascii="Corbel" w:eastAsiaTheme="majorEastAsia" w:hAnsi="Corbel" w:cstheme="majorBidi"/>
                          <w:color w:val="002060"/>
                          <w:spacing w:val="-10"/>
                          <w:kern w:val="24"/>
                          <w:position w:val="1"/>
                          <w:sz w:val="36"/>
                          <w:szCs w:val="36"/>
                        </w:rPr>
                        <w:t xml:space="preserve">    </w:t>
                      </w:r>
                    </w:p>
                    <w:p w14:paraId="473E3EDF" w14:textId="556C3385" w:rsidR="00CA5018" w:rsidRPr="00E01C99" w:rsidRDefault="00CA5018" w:rsidP="0099139D">
                      <w:pPr>
                        <w:spacing w:after="240" w:line="216" w:lineRule="auto"/>
                        <w:rPr>
                          <w:rFonts w:ascii="Corbel" w:eastAsiaTheme="majorEastAsia" w:hAnsi="Corbel" w:cstheme="majorBidi"/>
                          <w:color w:val="002060"/>
                          <w:spacing w:val="-10"/>
                          <w:kern w:val="24"/>
                          <w:position w:val="1"/>
                          <w:sz w:val="36"/>
                          <w:szCs w:val="36"/>
                        </w:rPr>
                      </w:pPr>
                      <w:r w:rsidRPr="003F0B69">
                        <w:rPr>
                          <w:rFonts w:ascii="Corbel" w:eastAsiaTheme="majorEastAsia" w:hAnsi="Corbel" w:cstheme="majorBidi"/>
                          <w:color w:val="002060"/>
                          <w:spacing w:val="-10"/>
                          <w:kern w:val="24"/>
                          <w:position w:val="1"/>
                          <w:sz w:val="36"/>
                          <w:szCs w:val="36"/>
                        </w:rPr>
                        <w:t>Effective January 14, 2022</w:t>
                      </w:r>
                      <w:r w:rsidRPr="00E01C99">
                        <w:rPr>
                          <w:rFonts w:ascii="Corbel" w:eastAsiaTheme="majorEastAsia" w:hAnsi="Corbel" w:cstheme="majorBidi"/>
                          <w:color w:val="002060"/>
                          <w:spacing w:val="-10"/>
                          <w:kern w:val="24"/>
                          <w:position w:val="1"/>
                          <w:sz w:val="36"/>
                          <w:szCs w:val="36"/>
                        </w:rPr>
                        <w:t xml:space="preserve"> </w:t>
                      </w:r>
                    </w:p>
                    <w:p w14:paraId="39FEC588" w14:textId="77777777" w:rsidR="00CA5018" w:rsidRDefault="00CA5018" w:rsidP="0099139D">
                      <w:pPr>
                        <w:spacing w:after="240" w:line="216" w:lineRule="auto"/>
                        <w:rPr>
                          <w:rFonts w:asciiTheme="majorHAnsi" w:eastAsiaTheme="majorEastAsia" w:hAnsi="Calibri Light" w:cstheme="majorBidi"/>
                          <w:color w:val="002060"/>
                          <w:spacing w:val="-10"/>
                          <w:kern w:val="24"/>
                          <w:position w:val="1"/>
                          <w:sz w:val="51"/>
                          <w:szCs w:val="51"/>
                        </w:rPr>
                      </w:pPr>
                    </w:p>
                    <w:p w14:paraId="7DECC80C" w14:textId="77777777" w:rsidR="00CA5018" w:rsidRPr="008F5A61" w:rsidRDefault="00CA5018" w:rsidP="0099139D">
                      <w:pPr>
                        <w:spacing w:after="240" w:line="216" w:lineRule="auto"/>
                        <w:jc w:val="center"/>
                        <w:rPr>
                          <w:sz w:val="24"/>
                          <w:szCs w:val="24"/>
                        </w:rPr>
                      </w:pPr>
                    </w:p>
                  </w:txbxContent>
                </v:textbox>
                <w10:wrap anchorx="margin"/>
              </v:rect>
            </w:pict>
          </mc:Fallback>
        </mc:AlternateContent>
      </w:r>
    </w:p>
    <w:p w14:paraId="02F64D76" w14:textId="3E0654AD" w:rsidR="0099139D" w:rsidRDefault="0099139D" w:rsidP="00D50F0C">
      <w:pPr>
        <w:spacing w:after="0" w:line="240" w:lineRule="auto"/>
        <w:rPr>
          <w:rFonts w:ascii="Franklin Gothic Medium" w:eastAsia="Franklin Gothic Medium" w:hAnsi="Franklin Gothic Medium" w:cs="Times New Roman"/>
          <w:sz w:val="28"/>
          <w:szCs w:val="24"/>
        </w:rPr>
      </w:pPr>
    </w:p>
    <w:p w14:paraId="13EB3C28" w14:textId="426F83B4" w:rsidR="0099139D" w:rsidRDefault="0099139D" w:rsidP="00D50F0C">
      <w:pPr>
        <w:spacing w:after="0" w:line="240" w:lineRule="auto"/>
        <w:rPr>
          <w:rFonts w:ascii="Franklin Gothic Medium" w:eastAsia="Franklin Gothic Medium" w:hAnsi="Franklin Gothic Medium" w:cs="Times New Roman"/>
          <w:sz w:val="28"/>
          <w:szCs w:val="24"/>
        </w:rPr>
      </w:pPr>
    </w:p>
    <w:p w14:paraId="4B1C5A92" w14:textId="19CB6623" w:rsidR="0099139D" w:rsidRDefault="0099139D" w:rsidP="00D50F0C">
      <w:pPr>
        <w:spacing w:after="0" w:line="240" w:lineRule="auto"/>
        <w:rPr>
          <w:rFonts w:ascii="Franklin Gothic Medium" w:eastAsia="Franklin Gothic Medium" w:hAnsi="Franklin Gothic Medium" w:cs="Times New Roman"/>
          <w:sz w:val="28"/>
          <w:szCs w:val="24"/>
        </w:rPr>
      </w:pPr>
    </w:p>
    <w:p w14:paraId="2B1A110D" w14:textId="220CEC60" w:rsidR="0099139D" w:rsidRDefault="0099139D" w:rsidP="00D50F0C">
      <w:pPr>
        <w:spacing w:after="0" w:line="240" w:lineRule="auto"/>
        <w:rPr>
          <w:rFonts w:ascii="Franklin Gothic Medium" w:eastAsia="Franklin Gothic Medium" w:hAnsi="Franklin Gothic Medium" w:cs="Times New Roman"/>
          <w:sz w:val="28"/>
          <w:szCs w:val="24"/>
        </w:rPr>
      </w:pPr>
    </w:p>
    <w:p w14:paraId="64D4F1BE" w14:textId="1C1B8E1D" w:rsidR="0099139D" w:rsidRDefault="0099139D" w:rsidP="00D50F0C">
      <w:pPr>
        <w:spacing w:after="0" w:line="240" w:lineRule="auto"/>
        <w:rPr>
          <w:rFonts w:ascii="Franklin Gothic Medium" w:eastAsia="Franklin Gothic Medium" w:hAnsi="Franklin Gothic Medium" w:cs="Times New Roman"/>
          <w:sz w:val="28"/>
          <w:szCs w:val="24"/>
        </w:rPr>
      </w:pPr>
    </w:p>
    <w:p w14:paraId="509F77BA" w14:textId="10C0EC52" w:rsidR="0099139D" w:rsidRDefault="0099139D" w:rsidP="00D50F0C">
      <w:pPr>
        <w:spacing w:after="0" w:line="240" w:lineRule="auto"/>
        <w:rPr>
          <w:rFonts w:ascii="Franklin Gothic Medium" w:eastAsia="Franklin Gothic Medium" w:hAnsi="Franklin Gothic Medium" w:cs="Times New Roman"/>
          <w:sz w:val="28"/>
          <w:szCs w:val="24"/>
        </w:rPr>
      </w:pPr>
    </w:p>
    <w:p w14:paraId="5436BFC8" w14:textId="53684C1F" w:rsidR="0099139D" w:rsidRDefault="0099139D" w:rsidP="00D50F0C">
      <w:pPr>
        <w:spacing w:after="0" w:line="240" w:lineRule="auto"/>
        <w:rPr>
          <w:rFonts w:ascii="Franklin Gothic Medium" w:eastAsia="Franklin Gothic Medium" w:hAnsi="Franklin Gothic Medium" w:cs="Times New Roman"/>
          <w:sz w:val="28"/>
          <w:szCs w:val="24"/>
        </w:rPr>
      </w:pPr>
    </w:p>
    <w:p w14:paraId="633D33C0" w14:textId="21A3F433" w:rsidR="0099139D" w:rsidRDefault="0099139D" w:rsidP="00D50F0C">
      <w:pPr>
        <w:spacing w:after="0" w:line="240" w:lineRule="auto"/>
        <w:rPr>
          <w:rFonts w:ascii="Franklin Gothic Medium" w:eastAsia="Franklin Gothic Medium" w:hAnsi="Franklin Gothic Medium" w:cs="Times New Roman"/>
          <w:sz w:val="28"/>
          <w:szCs w:val="24"/>
        </w:rPr>
      </w:pPr>
    </w:p>
    <w:p w14:paraId="50B51C51" w14:textId="60917AB8" w:rsidR="0099139D" w:rsidRDefault="001B70A4" w:rsidP="001B70A4">
      <w:pPr>
        <w:tabs>
          <w:tab w:val="left" w:pos="10105"/>
        </w:tabs>
        <w:spacing w:after="0" w:line="240" w:lineRule="auto"/>
        <w:rPr>
          <w:rFonts w:ascii="Franklin Gothic Medium" w:eastAsia="Franklin Gothic Medium" w:hAnsi="Franklin Gothic Medium" w:cs="Times New Roman"/>
          <w:sz w:val="28"/>
          <w:szCs w:val="24"/>
        </w:rPr>
      </w:pPr>
      <w:r>
        <w:rPr>
          <w:rFonts w:ascii="Franklin Gothic Medium" w:eastAsia="Franklin Gothic Medium" w:hAnsi="Franklin Gothic Medium" w:cs="Times New Roman"/>
          <w:sz w:val="28"/>
          <w:szCs w:val="24"/>
        </w:rPr>
        <w:tab/>
      </w:r>
    </w:p>
    <w:p w14:paraId="2013AD54" w14:textId="2DED204C" w:rsidR="0099139D" w:rsidRDefault="0099139D" w:rsidP="00D50F0C">
      <w:pPr>
        <w:spacing w:after="0" w:line="240" w:lineRule="auto"/>
        <w:rPr>
          <w:rFonts w:ascii="Franklin Gothic Medium" w:eastAsia="Franklin Gothic Medium" w:hAnsi="Franklin Gothic Medium" w:cs="Times New Roman"/>
          <w:sz w:val="28"/>
          <w:szCs w:val="24"/>
        </w:rPr>
      </w:pPr>
    </w:p>
    <w:p w14:paraId="7CFCC099" w14:textId="229A1755" w:rsidR="0099139D" w:rsidRDefault="0099139D" w:rsidP="00D50F0C">
      <w:pPr>
        <w:spacing w:after="0" w:line="240" w:lineRule="auto"/>
        <w:rPr>
          <w:rFonts w:ascii="Franklin Gothic Medium" w:eastAsia="Franklin Gothic Medium" w:hAnsi="Franklin Gothic Medium" w:cs="Times New Roman"/>
          <w:sz w:val="28"/>
          <w:szCs w:val="24"/>
        </w:rPr>
      </w:pPr>
    </w:p>
    <w:p w14:paraId="47C41356" w14:textId="4826A8A7" w:rsidR="0099139D" w:rsidRDefault="0099139D" w:rsidP="00D50F0C">
      <w:pPr>
        <w:spacing w:after="0" w:line="240" w:lineRule="auto"/>
        <w:rPr>
          <w:rFonts w:ascii="Franklin Gothic Medium" w:eastAsia="Franklin Gothic Medium" w:hAnsi="Franklin Gothic Medium" w:cs="Times New Roman"/>
          <w:sz w:val="28"/>
          <w:szCs w:val="24"/>
        </w:rPr>
      </w:pPr>
    </w:p>
    <w:p w14:paraId="0E20E36A" w14:textId="423EB717" w:rsidR="0099139D" w:rsidRDefault="0099139D" w:rsidP="00D50F0C">
      <w:pPr>
        <w:spacing w:after="0" w:line="240" w:lineRule="auto"/>
        <w:rPr>
          <w:rFonts w:ascii="Franklin Gothic Medium" w:eastAsia="Franklin Gothic Medium" w:hAnsi="Franklin Gothic Medium" w:cs="Times New Roman"/>
          <w:sz w:val="28"/>
          <w:szCs w:val="24"/>
        </w:rPr>
      </w:pPr>
    </w:p>
    <w:p w14:paraId="719CF460" w14:textId="22217535" w:rsidR="0099139D" w:rsidRDefault="0099139D" w:rsidP="00D50F0C">
      <w:pPr>
        <w:spacing w:after="0" w:line="240" w:lineRule="auto"/>
        <w:rPr>
          <w:rFonts w:ascii="Franklin Gothic Medium" w:eastAsia="Franklin Gothic Medium" w:hAnsi="Franklin Gothic Medium" w:cs="Times New Roman"/>
          <w:sz w:val="28"/>
          <w:szCs w:val="24"/>
        </w:rPr>
      </w:pPr>
    </w:p>
    <w:p w14:paraId="254539BE" w14:textId="390DB431" w:rsidR="0099139D" w:rsidRDefault="00103CAA" w:rsidP="00103CAA">
      <w:pPr>
        <w:tabs>
          <w:tab w:val="left" w:pos="6732"/>
        </w:tabs>
        <w:spacing w:after="0" w:line="240" w:lineRule="auto"/>
        <w:rPr>
          <w:rFonts w:ascii="Franklin Gothic Medium" w:eastAsia="Franklin Gothic Medium" w:hAnsi="Franklin Gothic Medium" w:cs="Times New Roman"/>
          <w:sz w:val="28"/>
          <w:szCs w:val="24"/>
        </w:rPr>
      </w:pPr>
      <w:r>
        <w:rPr>
          <w:rFonts w:ascii="Franklin Gothic Medium" w:eastAsia="Franklin Gothic Medium" w:hAnsi="Franklin Gothic Medium" w:cs="Times New Roman"/>
          <w:sz w:val="28"/>
          <w:szCs w:val="24"/>
        </w:rPr>
        <w:tab/>
      </w:r>
    </w:p>
    <w:p w14:paraId="7BFA526F" w14:textId="4F3E23D7" w:rsidR="0099139D" w:rsidRDefault="0099139D" w:rsidP="00D50F0C">
      <w:pPr>
        <w:spacing w:after="0" w:line="240" w:lineRule="auto"/>
        <w:rPr>
          <w:rFonts w:ascii="Franklin Gothic Medium" w:eastAsia="Franklin Gothic Medium" w:hAnsi="Franklin Gothic Medium" w:cs="Times New Roman"/>
          <w:sz w:val="28"/>
          <w:szCs w:val="24"/>
        </w:rPr>
      </w:pPr>
    </w:p>
    <w:p w14:paraId="2F7283E0" w14:textId="36F0E0B9" w:rsidR="0099139D" w:rsidRDefault="0099139D" w:rsidP="000E609D">
      <w:pPr>
        <w:spacing w:after="0" w:line="240" w:lineRule="auto"/>
        <w:jc w:val="center"/>
        <w:rPr>
          <w:rFonts w:ascii="Franklin Gothic Medium" w:eastAsia="Franklin Gothic Medium" w:hAnsi="Franklin Gothic Medium" w:cs="Times New Roman"/>
          <w:sz w:val="28"/>
          <w:szCs w:val="24"/>
        </w:rPr>
      </w:pPr>
    </w:p>
    <w:p w14:paraId="67F523D5" w14:textId="5B2766F7" w:rsidR="0099139D" w:rsidRDefault="0099139D" w:rsidP="00D50F0C">
      <w:pPr>
        <w:spacing w:after="0" w:line="240" w:lineRule="auto"/>
        <w:rPr>
          <w:rFonts w:ascii="Franklin Gothic Medium" w:eastAsia="Franklin Gothic Medium" w:hAnsi="Franklin Gothic Medium" w:cs="Times New Roman"/>
          <w:sz w:val="28"/>
          <w:szCs w:val="24"/>
        </w:rPr>
      </w:pPr>
    </w:p>
    <w:p w14:paraId="57C957CC" w14:textId="69E70CFD" w:rsidR="0099139D" w:rsidRDefault="0099139D" w:rsidP="00D50F0C">
      <w:pPr>
        <w:spacing w:after="0" w:line="240" w:lineRule="auto"/>
        <w:rPr>
          <w:rFonts w:ascii="Franklin Gothic Medium" w:eastAsia="Franklin Gothic Medium" w:hAnsi="Franklin Gothic Medium" w:cs="Times New Roman"/>
          <w:sz w:val="28"/>
          <w:szCs w:val="24"/>
        </w:rPr>
      </w:pPr>
    </w:p>
    <w:p w14:paraId="6A0C28B6" w14:textId="729F95A1" w:rsidR="0099139D" w:rsidRDefault="0099139D" w:rsidP="00D50F0C">
      <w:pPr>
        <w:spacing w:after="0" w:line="240" w:lineRule="auto"/>
        <w:rPr>
          <w:rFonts w:ascii="Franklin Gothic Medium" w:eastAsia="Franklin Gothic Medium" w:hAnsi="Franklin Gothic Medium" w:cs="Times New Roman"/>
          <w:sz w:val="28"/>
          <w:szCs w:val="24"/>
        </w:rPr>
      </w:pPr>
    </w:p>
    <w:p w14:paraId="3CF2EB5A" w14:textId="5C0C9E5B" w:rsidR="00157BAF" w:rsidRDefault="00157BAF" w:rsidP="00D50F0C">
      <w:pPr>
        <w:spacing w:after="0" w:line="240" w:lineRule="auto"/>
        <w:rPr>
          <w:rFonts w:ascii="Franklin Gothic Medium" w:eastAsia="Franklin Gothic Medium" w:hAnsi="Franklin Gothic Medium" w:cs="Times New Roman"/>
          <w:sz w:val="28"/>
          <w:szCs w:val="24"/>
        </w:rPr>
      </w:pPr>
    </w:p>
    <w:p w14:paraId="65034B2E" w14:textId="6B23E093" w:rsidR="00157BAF" w:rsidRDefault="00835EA6"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77696" behindDoc="0" locked="0" layoutInCell="1" allowOverlap="1" wp14:anchorId="00D0E691" wp14:editId="1A1925DC">
            <wp:simplePos x="0" y="0"/>
            <wp:positionH relativeFrom="column">
              <wp:posOffset>4626610</wp:posOffset>
            </wp:positionH>
            <wp:positionV relativeFrom="paragraph">
              <wp:posOffset>71121</wp:posOffset>
            </wp:positionV>
            <wp:extent cx="864460" cy="869800"/>
            <wp:effectExtent l="92710" t="97790" r="104775" b="104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alphaModFix amt="3700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7005816">
                      <a:off x="0" y="0"/>
                      <a:ext cx="864460" cy="86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2C735" w14:textId="52C30ADB" w:rsidR="00157BAF" w:rsidRDefault="00157BAF" w:rsidP="00D50F0C">
      <w:pPr>
        <w:spacing w:after="0" w:line="240" w:lineRule="auto"/>
        <w:rPr>
          <w:rFonts w:ascii="Franklin Gothic Medium" w:eastAsia="Franklin Gothic Medium" w:hAnsi="Franklin Gothic Medium" w:cs="Times New Roman"/>
          <w:sz w:val="28"/>
          <w:szCs w:val="24"/>
        </w:rPr>
      </w:pPr>
    </w:p>
    <w:p w14:paraId="2F3477CC" w14:textId="739E075B" w:rsidR="00157BAF" w:rsidRDefault="00157BAF" w:rsidP="00D50F0C">
      <w:pPr>
        <w:spacing w:after="0" w:line="240" w:lineRule="auto"/>
        <w:rPr>
          <w:rFonts w:ascii="Franklin Gothic Medium" w:eastAsia="Franklin Gothic Medium" w:hAnsi="Franklin Gothic Medium" w:cs="Times New Roman"/>
          <w:sz w:val="28"/>
          <w:szCs w:val="24"/>
        </w:rPr>
      </w:pPr>
    </w:p>
    <w:p w14:paraId="04A2BA76" w14:textId="44AF43E9" w:rsidR="0099139D" w:rsidRDefault="006D17C5"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79744" behindDoc="0" locked="0" layoutInCell="1" allowOverlap="1" wp14:anchorId="3D6D29B8" wp14:editId="322A4155">
            <wp:simplePos x="0" y="0"/>
            <wp:positionH relativeFrom="column">
              <wp:posOffset>5230412</wp:posOffset>
            </wp:positionH>
            <wp:positionV relativeFrom="paragraph">
              <wp:posOffset>16559</wp:posOffset>
            </wp:positionV>
            <wp:extent cx="1019122" cy="102541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alphaModFix amt="7600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9122" cy="1025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4E2CD" w14:textId="2C964D9C" w:rsidR="0099139D" w:rsidRDefault="00157BAF" w:rsidP="00D50F0C">
      <w:pPr>
        <w:spacing w:after="0" w:line="240" w:lineRule="auto"/>
        <w:rPr>
          <w:rFonts w:ascii="Franklin Gothic Medium" w:eastAsia="Franklin Gothic Medium" w:hAnsi="Franklin Gothic Medium" w:cs="Times New Roman"/>
          <w:sz w:val="28"/>
          <w:szCs w:val="24"/>
        </w:rPr>
      </w:pPr>
      <w:r>
        <w:rPr>
          <w:noProof/>
        </w:rPr>
        <w:drawing>
          <wp:anchor distT="0" distB="0" distL="114300" distR="114300" simplePos="0" relativeHeight="251681792" behindDoc="0" locked="0" layoutInCell="1" allowOverlap="1" wp14:anchorId="7D68E0CE" wp14:editId="51CE2371">
            <wp:simplePos x="0" y="0"/>
            <wp:positionH relativeFrom="column">
              <wp:posOffset>4513580</wp:posOffset>
            </wp:positionH>
            <wp:positionV relativeFrom="paragraph">
              <wp:posOffset>144145</wp:posOffset>
            </wp:positionV>
            <wp:extent cx="661360" cy="665445"/>
            <wp:effectExtent l="133350" t="133350" r="62865" b="135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alphaModFix amt="1700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112405">
                      <a:off x="0" y="0"/>
                      <a:ext cx="661360" cy="66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38A69" w14:textId="029C3D99" w:rsidR="0099139D" w:rsidRDefault="0099139D" w:rsidP="00D50F0C">
      <w:pPr>
        <w:spacing w:after="0" w:line="240" w:lineRule="auto"/>
        <w:rPr>
          <w:rFonts w:ascii="Franklin Gothic Medium" w:eastAsia="Franklin Gothic Medium" w:hAnsi="Franklin Gothic Medium" w:cs="Times New Roman"/>
          <w:sz w:val="28"/>
          <w:szCs w:val="24"/>
        </w:rPr>
      </w:pPr>
    </w:p>
    <w:p w14:paraId="75AC5639" w14:textId="30CE3CB4" w:rsidR="00D50F0C" w:rsidRDefault="00D50F0C"/>
    <w:sdt>
      <w:sdtPr>
        <w:rPr>
          <w:rFonts w:asciiTheme="minorHAnsi" w:eastAsiaTheme="minorHAnsi" w:hAnsiTheme="minorHAnsi" w:cstheme="minorBidi"/>
          <w:color w:val="auto"/>
          <w:sz w:val="22"/>
          <w:szCs w:val="22"/>
        </w:rPr>
        <w:id w:val="1710994466"/>
        <w:docPartObj>
          <w:docPartGallery w:val="Table of Contents"/>
          <w:docPartUnique/>
        </w:docPartObj>
      </w:sdtPr>
      <w:sdtEndPr>
        <w:rPr>
          <w:b/>
          <w:bCs/>
          <w:noProof/>
        </w:rPr>
      </w:sdtEndPr>
      <w:sdtContent>
        <w:p w14:paraId="3F4FA89F" w14:textId="549353AE" w:rsidR="00761642" w:rsidRDefault="00761642">
          <w:pPr>
            <w:pStyle w:val="TOCHeading"/>
          </w:pPr>
          <w:r>
            <w:t>Table of Contents</w:t>
          </w:r>
        </w:p>
        <w:p w14:paraId="736AB7A4" w14:textId="1A029768" w:rsidR="00133964" w:rsidRDefault="0076164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787114" w:history="1">
            <w:r w:rsidR="00133964" w:rsidRPr="00FF3D58">
              <w:rPr>
                <w:rStyle w:val="Hyperlink"/>
                <w:rFonts w:eastAsia="Times New Roman" w:cs="Times New Roman"/>
                <w:b/>
                <w:noProof/>
              </w:rPr>
              <w:t>Overview</w:t>
            </w:r>
            <w:r w:rsidR="00133964">
              <w:rPr>
                <w:noProof/>
                <w:webHidden/>
              </w:rPr>
              <w:tab/>
            </w:r>
            <w:r w:rsidR="00133964">
              <w:rPr>
                <w:noProof/>
                <w:webHidden/>
              </w:rPr>
              <w:fldChar w:fldCharType="begin"/>
            </w:r>
            <w:r w:rsidR="00133964">
              <w:rPr>
                <w:noProof/>
                <w:webHidden/>
              </w:rPr>
              <w:instrText xml:space="preserve"> PAGEREF _Toc92787114 \h </w:instrText>
            </w:r>
            <w:r w:rsidR="00133964">
              <w:rPr>
                <w:noProof/>
                <w:webHidden/>
              </w:rPr>
            </w:r>
            <w:r w:rsidR="00133964">
              <w:rPr>
                <w:noProof/>
                <w:webHidden/>
              </w:rPr>
              <w:fldChar w:fldCharType="separate"/>
            </w:r>
            <w:r w:rsidR="003D36BA">
              <w:rPr>
                <w:noProof/>
                <w:webHidden/>
              </w:rPr>
              <w:t>4</w:t>
            </w:r>
            <w:r w:rsidR="00133964">
              <w:rPr>
                <w:noProof/>
                <w:webHidden/>
              </w:rPr>
              <w:fldChar w:fldCharType="end"/>
            </w:r>
          </w:hyperlink>
        </w:p>
        <w:p w14:paraId="60140304" w14:textId="2774559B" w:rsidR="00133964" w:rsidRDefault="00957DCD">
          <w:pPr>
            <w:pStyle w:val="TOC1"/>
            <w:tabs>
              <w:tab w:val="right" w:leader="dot" w:pos="10790"/>
            </w:tabs>
            <w:rPr>
              <w:rFonts w:asciiTheme="minorHAnsi" w:eastAsiaTheme="minorEastAsia" w:hAnsiTheme="minorHAnsi" w:cstheme="minorBidi"/>
              <w:noProof/>
              <w:sz w:val="22"/>
              <w:szCs w:val="22"/>
            </w:rPr>
          </w:pPr>
          <w:hyperlink w:anchor="_Toc92787115" w:history="1">
            <w:r w:rsidR="00133964" w:rsidRPr="00FF3D58">
              <w:rPr>
                <w:rStyle w:val="Hyperlink"/>
                <w:noProof/>
              </w:rPr>
              <w:t>COVID-19 Prevention Program (CPP) for County of Ventura</w:t>
            </w:r>
            <w:r w:rsidR="00133964">
              <w:rPr>
                <w:noProof/>
                <w:webHidden/>
              </w:rPr>
              <w:tab/>
            </w:r>
            <w:r w:rsidR="00133964">
              <w:rPr>
                <w:noProof/>
                <w:webHidden/>
              </w:rPr>
              <w:fldChar w:fldCharType="begin"/>
            </w:r>
            <w:r w:rsidR="00133964">
              <w:rPr>
                <w:noProof/>
                <w:webHidden/>
              </w:rPr>
              <w:instrText xml:space="preserve"> PAGEREF _Toc92787115 \h </w:instrText>
            </w:r>
            <w:r w:rsidR="00133964">
              <w:rPr>
                <w:noProof/>
                <w:webHidden/>
              </w:rPr>
            </w:r>
            <w:r w:rsidR="00133964">
              <w:rPr>
                <w:noProof/>
                <w:webHidden/>
              </w:rPr>
              <w:fldChar w:fldCharType="separate"/>
            </w:r>
            <w:r w:rsidR="003D36BA">
              <w:rPr>
                <w:noProof/>
                <w:webHidden/>
              </w:rPr>
              <w:t>4</w:t>
            </w:r>
            <w:r w:rsidR="00133964">
              <w:rPr>
                <w:noProof/>
                <w:webHidden/>
              </w:rPr>
              <w:fldChar w:fldCharType="end"/>
            </w:r>
          </w:hyperlink>
        </w:p>
        <w:p w14:paraId="7AC494C7" w14:textId="1671F031"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16" w:history="1">
            <w:r w:rsidR="00133964" w:rsidRPr="00FF3D58">
              <w:rPr>
                <w:rStyle w:val="Hyperlink"/>
                <w:noProof/>
              </w:rPr>
              <w:t>Authority and Responsibility</w:t>
            </w:r>
            <w:r w:rsidR="00133964">
              <w:rPr>
                <w:noProof/>
                <w:webHidden/>
              </w:rPr>
              <w:tab/>
            </w:r>
            <w:r w:rsidR="00133964">
              <w:rPr>
                <w:noProof/>
                <w:webHidden/>
              </w:rPr>
              <w:fldChar w:fldCharType="begin"/>
            </w:r>
            <w:r w:rsidR="00133964">
              <w:rPr>
                <w:noProof/>
                <w:webHidden/>
              </w:rPr>
              <w:instrText xml:space="preserve"> PAGEREF _Toc92787116 \h </w:instrText>
            </w:r>
            <w:r w:rsidR="00133964">
              <w:rPr>
                <w:noProof/>
                <w:webHidden/>
              </w:rPr>
            </w:r>
            <w:r w:rsidR="00133964">
              <w:rPr>
                <w:noProof/>
                <w:webHidden/>
              </w:rPr>
              <w:fldChar w:fldCharType="separate"/>
            </w:r>
            <w:r w:rsidR="003D36BA">
              <w:rPr>
                <w:noProof/>
                <w:webHidden/>
              </w:rPr>
              <w:t>4</w:t>
            </w:r>
            <w:r w:rsidR="00133964">
              <w:rPr>
                <w:noProof/>
                <w:webHidden/>
              </w:rPr>
              <w:fldChar w:fldCharType="end"/>
            </w:r>
          </w:hyperlink>
        </w:p>
        <w:p w14:paraId="628C9ECF" w14:textId="3A5BD0CF"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17" w:history="1">
            <w:r w:rsidR="00133964" w:rsidRPr="00FF3D58">
              <w:rPr>
                <w:rStyle w:val="Hyperlink"/>
                <w:noProof/>
              </w:rPr>
              <w:t>Identification and Evaluation of COVID-19 Hazards</w:t>
            </w:r>
            <w:r w:rsidR="00133964">
              <w:rPr>
                <w:noProof/>
                <w:webHidden/>
              </w:rPr>
              <w:tab/>
            </w:r>
            <w:r w:rsidR="00133964">
              <w:rPr>
                <w:noProof/>
                <w:webHidden/>
              </w:rPr>
              <w:fldChar w:fldCharType="begin"/>
            </w:r>
            <w:r w:rsidR="00133964">
              <w:rPr>
                <w:noProof/>
                <w:webHidden/>
              </w:rPr>
              <w:instrText xml:space="preserve"> PAGEREF _Toc92787117 \h </w:instrText>
            </w:r>
            <w:r w:rsidR="00133964">
              <w:rPr>
                <w:noProof/>
                <w:webHidden/>
              </w:rPr>
            </w:r>
            <w:r w:rsidR="00133964">
              <w:rPr>
                <w:noProof/>
                <w:webHidden/>
              </w:rPr>
              <w:fldChar w:fldCharType="separate"/>
            </w:r>
            <w:r w:rsidR="003D36BA">
              <w:rPr>
                <w:noProof/>
                <w:webHidden/>
              </w:rPr>
              <w:t>6</w:t>
            </w:r>
            <w:r w:rsidR="00133964">
              <w:rPr>
                <w:noProof/>
                <w:webHidden/>
              </w:rPr>
              <w:fldChar w:fldCharType="end"/>
            </w:r>
          </w:hyperlink>
        </w:p>
        <w:p w14:paraId="47B5699A" w14:textId="45CA7ACF" w:rsidR="00133964" w:rsidRDefault="00957DCD">
          <w:pPr>
            <w:pStyle w:val="TOC3"/>
            <w:tabs>
              <w:tab w:val="right" w:leader="dot" w:pos="10790"/>
            </w:tabs>
            <w:rPr>
              <w:rFonts w:eastAsiaTheme="minorEastAsia"/>
              <w:noProof/>
            </w:rPr>
          </w:pPr>
          <w:hyperlink w:anchor="_Toc92787118" w:history="1">
            <w:r w:rsidR="00133964" w:rsidRPr="00FF3D58">
              <w:rPr>
                <w:rStyle w:val="Hyperlink"/>
                <w:noProof/>
              </w:rPr>
              <w:t>Employee Participation</w:t>
            </w:r>
            <w:r w:rsidR="00133964">
              <w:rPr>
                <w:noProof/>
                <w:webHidden/>
              </w:rPr>
              <w:tab/>
            </w:r>
            <w:r w:rsidR="00133964">
              <w:rPr>
                <w:noProof/>
                <w:webHidden/>
              </w:rPr>
              <w:fldChar w:fldCharType="begin"/>
            </w:r>
            <w:r w:rsidR="00133964">
              <w:rPr>
                <w:noProof/>
                <w:webHidden/>
              </w:rPr>
              <w:instrText xml:space="preserve"> PAGEREF _Toc92787118 \h </w:instrText>
            </w:r>
            <w:r w:rsidR="00133964">
              <w:rPr>
                <w:noProof/>
                <w:webHidden/>
              </w:rPr>
            </w:r>
            <w:r w:rsidR="00133964">
              <w:rPr>
                <w:noProof/>
                <w:webHidden/>
              </w:rPr>
              <w:fldChar w:fldCharType="separate"/>
            </w:r>
            <w:r w:rsidR="003D36BA">
              <w:rPr>
                <w:noProof/>
                <w:webHidden/>
              </w:rPr>
              <w:t>7</w:t>
            </w:r>
            <w:r w:rsidR="00133964">
              <w:rPr>
                <w:noProof/>
                <w:webHidden/>
              </w:rPr>
              <w:fldChar w:fldCharType="end"/>
            </w:r>
          </w:hyperlink>
        </w:p>
        <w:p w14:paraId="15A12332" w14:textId="494CB384" w:rsidR="00133964" w:rsidRDefault="00957DCD">
          <w:pPr>
            <w:pStyle w:val="TOC3"/>
            <w:tabs>
              <w:tab w:val="right" w:leader="dot" w:pos="10790"/>
            </w:tabs>
            <w:rPr>
              <w:rFonts w:eastAsiaTheme="minorEastAsia"/>
              <w:noProof/>
            </w:rPr>
          </w:pPr>
          <w:hyperlink w:anchor="_Toc92787119" w:history="1">
            <w:r w:rsidR="00133964" w:rsidRPr="00FF3D58">
              <w:rPr>
                <w:rStyle w:val="Hyperlink"/>
                <w:noProof/>
              </w:rPr>
              <w:t>Employee Screening</w:t>
            </w:r>
            <w:r w:rsidR="00133964">
              <w:rPr>
                <w:noProof/>
                <w:webHidden/>
              </w:rPr>
              <w:tab/>
            </w:r>
            <w:r w:rsidR="00133964">
              <w:rPr>
                <w:noProof/>
                <w:webHidden/>
              </w:rPr>
              <w:fldChar w:fldCharType="begin"/>
            </w:r>
            <w:r w:rsidR="00133964">
              <w:rPr>
                <w:noProof/>
                <w:webHidden/>
              </w:rPr>
              <w:instrText xml:space="preserve"> PAGEREF _Toc92787119 \h </w:instrText>
            </w:r>
            <w:r w:rsidR="00133964">
              <w:rPr>
                <w:noProof/>
                <w:webHidden/>
              </w:rPr>
            </w:r>
            <w:r w:rsidR="00133964">
              <w:rPr>
                <w:noProof/>
                <w:webHidden/>
              </w:rPr>
              <w:fldChar w:fldCharType="separate"/>
            </w:r>
            <w:r w:rsidR="003D36BA">
              <w:rPr>
                <w:noProof/>
                <w:webHidden/>
              </w:rPr>
              <w:t>7</w:t>
            </w:r>
            <w:r w:rsidR="00133964">
              <w:rPr>
                <w:noProof/>
                <w:webHidden/>
              </w:rPr>
              <w:fldChar w:fldCharType="end"/>
            </w:r>
          </w:hyperlink>
        </w:p>
        <w:p w14:paraId="61CFFE5E" w14:textId="06069F8C"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20" w:history="1">
            <w:r w:rsidR="00133964" w:rsidRPr="00FF3D58">
              <w:rPr>
                <w:rStyle w:val="Hyperlink"/>
                <w:noProof/>
              </w:rPr>
              <w:t>Correction of COVID-19 Hazards</w:t>
            </w:r>
            <w:r w:rsidR="00133964">
              <w:rPr>
                <w:noProof/>
                <w:webHidden/>
              </w:rPr>
              <w:tab/>
            </w:r>
            <w:r w:rsidR="00133964">
              <w:rPr>
                <w:noProof/>
                <w:webHidden/>
              </w:rPr>
              <w:fldChar w:fldCharType="begin"/>
            </w:r>
            <w:r w:rsidR="00133964">
              <w:rPr>
                <w:noProof/>
                <w:webHidden/>
              </w:rPr>
              <w:instrText xml:space="preserve"> PAGEREF _Toc92787120 \h </w:instrText>
            </w:r>
            <w:r w:rsidR="00133964">
              <w:rPr>
                <w:noProof/>
                <w:webHidden/>
              </w:rPr>
            </w:r>
            <w:r w:rsidR="00133964">
              <w:rPr>
                <w:noProof/>
                <w:webHidden/>
              </w:rPr>
              <w:fldChar w:fldCharType="separate"/>
            </w:r>
            <w:r w:rsidR="003D36BA">
              <w:rPr>
                <w:noProof/>
                <w:webHidden/>
              </w:rPr>
              <w:t>7</w:t>
            </w:r>
            <w:r w:rsidR="00133964">
              <w:rPr>
                <w:noProof/>
                <w:webHidden/>
              </w:rPr>
              <w:fldChar w:fldCharType="end"/>
            </w:r>
          </w:hyperlink>
        </w:p>
        <w:p w14:paraId="035E47C0" w14:textId="33F3D69B"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21" w:history="1">
            <w:r w:rsidR="00133964" w:rsidRPr="00FF3D58">
              <w:rPr>
                <w:rStyle w:val="Hyperlink"/>
                <w:noProof/>
              </w:rPr>
              <w:t>Control of COVID-19 Hazards</w:t>
            </w:r>
            <w:r w:rsidR="00133964">
              <w:rPr>
                <w:noProof/>
                <w:webHidden/>
              </w:rPr>
              <w:tab/>
            </w:r>
            <w:r w:rsidR="00133964">
              <w:rPr>
                <w:noProof/>
                <w:webHidden/>
              </w:rPr>
              <w:fldChar w:fldCharType="begin"/>
            </w:r>
            <w:r w:rsidR="00133964">
              <w:rPr>
                <w:noProof/>
                <w:webHidden/>
              </w:rPr>
              <w:instrText xml:space="preserve"> PAGEREF _Toc92787121 \h </w:instrText>
            </w:r>
            <w:r w:rsidR="00133964">
              <w:rPr>
                <w:noProof/>
                <w:webHidden/>
              </w:rPr>
            </w:r>
            <w:r w:rsidR="00133964">
              <w:rPr>
                <w:noProof/>
                <w:webHidden/>
              </w:rPr>
              <w:fldChar w:fldCharType="separate"/>
            </w:r>
            <w:r w:rsidR="003D36BA">
              <w:rPr>
                <w:noProof/>
                <w:webHidden/>
              </w:rPr>
              <w:t>7</w:t>
            </w:r>
            <w:r w:rsidR="00133964">
              <w:rPr>
                <w:noProof/>
                <w:webHidden/>
              </w:rPr>
              <w:fldChar w:fldCharType="end"/>
            </w:r>
          </w:hyperlink>
        </w:p>
        <w:p w14:paraId="52F33DEE" w14:textId="4C9981D6"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22" w:history="1">
            <w:r w:rsidR="00133964" w:rsidRPr="00FF3D58">
              <w:rPr>
                <w:rStyle w:val="Hyperlink"/>
                <w:noProof/>
              </w:rPr>
              <w:t>Face Coverings</w:t>
            </w:r>
            <w:r w:rsidR="00133964">
              <w:rPr>
                <w:noProof/>
                <w:webHidden/>
              </w:rPr>
              <w:tab/>
            </w:r>
            <w:r w:rsidR="00133964">
              <w:rPr>
                <w:noProof/>
                <w:webHidden/>
              </w:rPr>
              <w:fldChar w:fldCharType="begin"/>
            </w:r>
            <w:r w:rsidR="00133964">
              <w:rPr>
                <w:noProof/>
                <w:webHidden/>
              </w:rPr>
              <w:instrText xml:space="preserve"> PAGEREF _Toc92787122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589BC19B" w14:textId="5EF13897" w:rsidR="00133964" w:rsidRPr="003F0B69" w:rsidRDefault="00957DCD">
          <w:pPr>
            <w:pStyle w:val="TOC3"/>
            <w:tabs>
              <w:tab w:val="left" w:pos="880"/>
              <w:tab w:val="right" w:leader="dot" w:pos="10790"/>
            </w:tabs>
            <w:rPr>
              <w:rFonts w:eastAsiaTheme="minorEastAsia"/>
              <w:noProof/>
            </w:rPr>
          </w:pPr>
          <w:hyperlink w:anchor="_Toc92787123" w:history="1">
            <w:r w:rsidR="00133964" w:rsidRPr="003F0B69">
              <w:rPr>
                <w:rStyle w:val="Hyperlink"/>
                <w:rFonts w:ascii="Symbol" w:hAnsi="Symbol" w:cstheme="minorHAnsi"/>
                <w:noProof/>
              </w:rPr>
              <w:t></w:t>
            </w:r>
            <w:r w:rsidR="00133964" w:rsidRPr="003F0B69">
              <w:rPr>
                <w:rFonts w:eastAsiaTheme="minorEastAsia"/>
                <w:noProof/>
              </w:rPr>
              <w:tab/>
            </w:r>
            <w:r w:rsidR="00133964" w:rsidRPr="003F0B69">
              <w:rPr>
                <w:rStyle w:val="Hyperlink"/>
                <w:rFonts w:cstheme="minorHAnsi"/>
                <w:noProof/>
              </w:rPr>
              <w:t>Employees, regardless of vaccination status, must wear face covering when required by local</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_Toc92787123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6A5F3198" w14:textId="2705EFC4" w:rsidR="00133964" w:rsidRPr="003F0B69" w:rsidRDefault="00957DCD">
          <w:pPr>
            <w:pStyle w:val="TOC3"/>
            <w:tabs>
              <w:tab w:val="right" w:leader="dot" w:pos="10790"/>
            </w:tabs>
            <w:rPr>
              <w:rFonts w:eastAsiaTheme="minorEastAsia"/>
              <w:noProof/>
            </w:rPr>
          </w:pPr>
          <w:hyperlink w:anchor="_Toc92787124" w:history="1">
            <w:r w:rsidR="00133964" w:rsidRPr="003F0B69">
              <w:rPr>
                <w:rStyle w:val="Hyperlink"/>
                <w:rFonts w:cstheme="minorHAnsi"/>
                <w:noProof/>
              </w:rPr>
              <w:t>public health orders or orders/guidance from the CDPH</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_Toc92787124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60FE8FB3" w14:textId="1189EF9B" w:rsidR="00133964" w:rsidRPr="003F0B69" w:rsidRDefault="00957DCD">
          <w:pPr>
            <w:pStyle w:val="TOC3"/>
            <w:tabs>
              <w:tab w:val="left" w:pos="880"/>
              <w:tab w:val="right" w:leader="dot" w:pos="10790"/>
            </w:tabs>
            <w:rPr>
              <w:rFonts w:eastAsiaTheme="minorEastAsia"/>
              <w:noProof/>
            </w:rPr>
          </w:pPr>
          <w:hyperlink w:anchor="_Toc92787125" w:history="1">
            <w:r w:rsidR="00133964" w:rsidRPr="003F0B69">
              <w:rPr>
                <w:rStyle w:val="Hyperlink"/>
                <w:rFonts w:ascii="Symbol" w:hAnsi="Symbol" w:cstheme="minorHAnsi"/>
                <w:noProof/>
              </w:rPr>
              <w:t></w:t>
            </w:r>
            <w:r w:rsidR="00133964" w:rsidRPr="003F0B69">
              <w:rPr>
                <w:rFonts w:eastAsiaTheme="minorEastAsia"/>
                <w:noProof/>
              </w:rPr>
              <w:tab/>
            </w:r>
            <w:r w:rsidR="00133964" w:rsidRPr="003F0B69">
              <w:rPr>
                <w:rStyle w:val="Hyperlink"/>
                <w:rFonts w:cstheme="minorHAnsi"/>
                <w:noProof/>
              </w:rPr>
              <w:t>Face coverings must be worn by all employees who are not fully vaccinated when indoors, in</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_Toc92787125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20DBAD0E" w14:textId="393F6405" w:rsidR="00133964" w:rsidRPr="003F0B69" w:rsidRDefault="00957DCD">
          <w:pPr>
            <w:pStyle w:val="TOC3"/>
            <w:tabs>
              <w:tab w:val="right" w:leader="dot" w:pos="10790"/>
            </w:tabs>
            <w:rPr>
              <w:rFonts w:eastAsiaTheme="minorEastAsia"/>
              <w:noProof/>
            </w:rPr>
          </w:pPr>
          <w:hyperlink w:anchor="_Toc92787126" w:history="1">
            <w:r w:rsidR="00133964" w:rsidRPr="003F0B69">
              <w:rPr>
                <w:rStyle w:val="Hyperlink"/>
                <w:rFonts w:cstheme="minorHAnsi"/>
                <w:noProof/>
              </w:rPr>
              <w:t>vehicles and when required by orders from the CDPH.</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_Toc92787126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268AC290" w14:textId="4C4CBB66" w:rsidR="00133964" w:rsidRPr="003F0B69" w:rsidRDefault="00957DCD">
          <w:pPr>
            <w:pStyle w:val="TOC3"/>
            <w:tabs>
              <w:tab w:val="left" w:pos="880"/>
              <w:tab w:val="right" w:leader="dot" w:pos="10790"/>
            </w:tabs>
            <w:rPr>
              <w:rFonts w:eastAsiaTheme="minorEastAsia"/>
              <w:noProof/>
            </w:rPr>
          </w:pPr>
          <w:hyperlink w:anchor="_Toc92787127" w:history="1">
            <w:r w:rsidR="00133964" w:rsidRPr="003F0B69">
              <w:rPr>
                <w:rStyle w:val="Hyperlink"/>
                <w:rFonts w:ascii="Symbol" w:hAnsi="Symbol" w:cstheme="minorHAnsi"/>
                <w:noProof/>
              </w:rPr>
              <w:t></w:t>
            </w:r>
            <w:r w:rsidR="00133964" w:rsidRPr="003F0B69">
              <w:rPr>
                <w:rFonts w:eastAsiaTheme="minorEastAsia"/>
                <w:noProof/>
              </w:rPr>
              <w:tab/>
            </w:r>
            <w:r w:rsidR="00133964" w:rsidRPr="003F0B69">
              <w:rPr>
                <w:rStyle w:val="Hyperlink"/>
                <w:rFonts w:cstheme="minorHAnsi"/>
                <w:noProof/>
              </w:rPr>
              <w:t>Upon request, face coverings of at least two layers will be provided to employees who are not</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_Toc92787127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3456C4F0" w14:textId="32AAA7EB" w:rsidR="00133964" w:rsidRDefault="00957DCD">
          <w:pPr>
            <w:pStyle w:val="TOC3"/>
            <w:tabs>
              <w:tab w:val="right" w:leader="dot" w:pos="10790"/>
            </w:tabs>
            <w:rPr>
              <w:rFonts w:eastAsiaTheme="minorEastAsia"/>
              <w:noProof/>
            </w:rPr>
          </w:pPr>
          <w:hyperlink w:anchor="_Toc92787128" w:history="1">
            <w:r w:rsidR="00133964" w:rsidRPr="003F0B69">
              <w:rPr>
                <w:rStyle w:val="Hyperlink"/>
                <w:rFonts w:cstheme="minorHAnsi"/>
                <w:noProof/>
              </w:rPr>
              <w:t>fully vaccinated.</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_Toc92787128 \h </w:instrText>
            </w:r>
            <w:r w:rsidR="00133964" w:rsidRPr="003F0B69">
              <w:rPr>
                <w:noProof/>
                <w:webHidden/>
              </w:rPr>
            </w:r>
            <w:r w:rsidR="00133964" w:rsidRPr="003F0B69">
              <w:rPr>
                <w:noProof/>
                <w:webHidden/>
              </w:rPr>
              <w:fldChar w:fldCharType="separate"/>
            </w:r>
            <w:r w:rsidR="003D36BA" w:rsidRPr="003F0B69">
              <w:rPr>
                <w:noProof/>
                <w:webHidden/>
              </w:rPr>
              <w:t>8</w:t>
            </w:r>
            <w:r w:rsidR="00133964" w:rsidRPr="003F0B69">
              <w:rPr>
                <w:noProof/>
                <w:webHidden/>
              </w:rPr>
              <w:fldChar w:fldCharType="end"/>
            </w:r>
          </w:hyperlink>
        </w:p>
        <w:p w14:paraId="7FCDEE9F" w14:textId="7C2B375B" w:rsidR="00133964" w:rsidRDefault="00957DCD">
          <w:pPr>
            <w:pStyle w:val="TOC3"/>
            <w:tabs>
              <w:tab w:val="left" w:pos="880"/>
              <w:tab w:val="right" w:leader="dot" w:pos="10790"/>
            </w:tabs>
            <w:rPr>
              <w:rFonts w:eastAsiaTheme="minorEastAsia"/>
              <w:noProof/>
            </w:rPr>
          </w:pPr>
          <w:hyperlink w:anchor="_Toc92787129" w:history="1">
            <w:r w:rsidR="00133964" w:rsidRPr="00FF3D58">
              <w:rPr>
                <w:rStyle w:val="Hyperlink"/>
                <w:rFonts w:ascii="Symbol" w:hAnsi="Symbol" w:cstheme="minorHAnsi"/>
                <w:noProof/>
              </w:rPr>
              <w:t></w:t>
            </w:r>
            <w:r w:rsidR="00133964">
              <w:rPr>
                <w:rFonts w:eastAsiaTheme="minorEastAsia"/>
                <w:noProof/>
              </w:rPr>
              <w:tab/>
            </w:r>
            <w:r w:rsidR="00133964" w:rsidRPr="00FF3D58">
              <w:rPr>
                <w:rStyle w:val="Hyperlink"/>
                <w:rFonts w:cstheme="minorHAnsi"/>
                <w:noProof/>
              </w:rPr>
              <w:t>Face coverings need to be clean and undamaged, and worn over the nose and mouth.</w:t>
            </w:r>
            <w:r w:rsidR="00133964">
              <w:rPr>
                <w:noProof/>
                <w:webHidden/>
              </w:rPr>
              <w:tab/>
            </w:r>
            <w:r w:rsidR="00133964">
              <w:rPr>
                <w:noProof/>
                <w:webHidden/>
              </w:rPr>
              <w:fldChar w:fldCharType="begin"/>
            </w:r>
            <w:r w:rsidR="00133964">
              <w:rPr>
                <w:noProof/>
                <w:webHidden/>
              </w:rPr>
              <w:instrText xml:space="preserve"> PAGEREF _Toc92787129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1A4835E3" w14:textId="54D0157C" w:rsidR="00133964" w:rsidRDefault="00957DCD">
          <w:pPr>
            <w:pStyle w:val="TOC3"/>
            <w:tabs>
              <w:tab w:val="left" w:pos="880"/>
              <w:tab w:val="right" w:leader="dot" w:pos="10790"/>
            </w:tabs>
            <w:rPr>
              <w:rFonts w:eastAsiaTheme="minorEastAsia"/>
              <w:noProof/>
            </w:rPr>
          </w:pPr>
          <w:hyperlink w:anchor="_Toc92787130" w:history="1">
            <w:r w:rsidR="00133964" w:rsidRPr="00FF3D58">
              <w:rPr>
                <w:rStyle w:val="Hyperlink"/>
                <w:rFonts w:ascii="Symbol" w:hAnsi="Symbol" w:cstheme="minorHAnsi"/>
                <w:noProof/>
              </w:rPr>
              <w:t></w:t>
            </w:r>
            <w:r w:rsidR="00133964">
              <w:rPr>
                <w:rFonts w:eastAsiaTheme="minorEastAsia"/>
                <w:noProof/>
              </w:rPr>
              <w:tab/>
            </w:r>
            <w:r w:rsidR="00133964" w:rsidRPr="00FF3D58">
              <w:rPr>
                <w:rStyle w:val="Hyperlink"/>
                <w:rFonts w:cstheme="minorHAnsi"/>
                <w:noProof/>
              </w:rPr>
              <w:t>Face shields are not a replacement for face coverings, although they may be worn together for</w:t>
            </w:r>
            <w:r w:rsidR="00133964">
              <w:rPr>
                <w:noProof/>
                <w:webHidden/>
              </w:rPr>
              <w:tab/>
            </w:r>
            <w:r w:rsidR="00133964">
              <w:rPr>
                <w:noProof/>
                <w:webHidden/>
              </w:rPr>
              <w:fldChar w:fldCharType="begin"/>
            </w:r>
            <w:r w:rsidR="00133964">
              <w:rPr>
                <w:noProof/>
                <w:webHidden/>
              </w:rPr>
              <w:instrText xml:space="preserve"> PAGEREF _Toc92787130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5F47FD23" w14:textId="03701663" w:rsidR="00133964" w:rsidRDefault="00957DCD">
          <w:pPr>
            <w:pStyle w:val="TOC3"/>
            <w:tabs>
              <w:tab w:val="right" w:leader="dot" w:pos="10790"/>
            </w:tabs>
            <w:rPr>
              <w:rFonts w:eastAsiaTheme="minorEastAsia"/>
              <w:noProof/>
            </w:rPr>
          </w:pPr>
          <w:hyperlink w:anchor="_Toc92787131" w:history="1">
            <w:r w:rsidR="00133964" w:rsidRPr="00FF3D58">
              <w:rPr>
                <w:rStyle w:val="Hyperlink"/>
                <w:rFonts w:cstheme="minorHAnsi"/>
                <w:noProof/>
              </w:rPr>
              <w:t>additional protection.</w:t>
            </w:r>
            <w:r w:rsidR="00133964">
              <w:rPr>
                <w:noProof/>
                <w:webHidden/>
              </w:rPr>
              <w:tab/>
            </w:r>
            <w:r w:rsidR="00133964">
              <w:rPr>
                <w:noProof/>
                <w:webHidden/>
              </w:rPr>
              <w:fldChar w:fldCharType="begin"/>
            </w:r>
            <w:r w:rsidR="00133964">
              <w:rPr>
                <w:noProof/>
                <w:webHidden/>
              </w:rPr>
              <w:instrText xml:space="preserve"> PAGEREF _Toc92787131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67C6FFFA" w14:textId="6A12506F" w:rsidR="00133964" w:rsidRDefault="00957DCD">
          <w:pPr>
            <w:pStyle w:val="TOC3"/>
            <w:tabs>
              <w:tab w:val="right" w:leader="dot" w:pos="10790"/>
            </w:tabs>
            <w:rPr>
              <w:rFonts w:eastAsiaTheme="minorEastAsia"/>
              <w:noProof/>
            </w:rPr>
          </w:pPr>
          <w:hyperlink w:anchor="_Toc92787132" w:history="1">
            <w:r w:rsidR="00133964" w:rsidRPr="00FF3D58">
              <w:rPr>
                <w:rStyle w:val="Hyperlink"/>
                <w:noProof/>
              </w:rPr>
              <w:t>The Following Exceptions Apply:</w:t>
            </w:r>
            <w:r w:rsidR="00133964">
              <w:rPr>
                <w:noProof/>
                <w:webHidden/>
              </w:rPr>
              <w:tab/>
            </w:r>
            <w:r w:rsidR="00133964">
              <w:rPr>
                <w:noProof/>
                <w:webHidden/>
              </w:rPr>
              <w:fldChar w:fldCharType="begin"/>
            </w:r>
            <w:r w:rsidR="00133964">
              <w:rPr>
                <w:noProof/>
                <w:webHidden/>
              </w:rPr>
              <w:instrText xml:space="preserve"> PAGEREF _Toc92787132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585718F9" w14:textId="547F2376" w:rsidR="00133964" w:rsidRDefault="00957DCD">
          <w:pPr>
            <w:pStyle w:val="TOC3"/>
            <w:tabs>
              <w:tab w:val="right" w:leader="dot" w:pos="10790"/>
            </w:tabs>
            <w:rPr>
              <w:rFonts w:eastAsiaTheme="minorEastAsia"/>
              <w:noProof/>
            </w:rPr>
          </w:pPr>
          <w:hyperlink w:anchor="_Toc92787133" w:history="1">
            <w:r w:rsidR="00133964" w:rsidRPr="00FF3D58">
              <w:rPr>
                <w:rStyle w:val="Hyperlink"/>
                <w:noProof/>
              </w:rPr>
              <w:t>Other Engineering Controls, administrative controls, and personal protective equipment</w:t>
            </w:r>
            <w:r w:rsidR="00133964">
              <w:rPr>
                <w:noProof/>
                <w:webHidden/>
              </w:rPr>
              <w:tab/>
            </w:r>
            <w:r w:rsidR="00133964">
              <w:rPr>
                <w:noProof/>
                <w:webHidden/>
              </w:rPr>
              <w:fldChar w:fldCharType="begin"/>
            </w:r>
            <w:r w:rsidR="00133964">
              <w:rPr>
                <w:noProof/>
                <w:webHidden/>
              </w:rPr>
              <w:instrText xml:space="preserve"> PAGEREF _Toc92787133 \h </w:instrText>
            </w:r>
            <w:r w:rsidR="00133964">
              <w:rPr>
                <w:noProof/>
                <w:webHidden/>
              </w:rPr>
            </w:r>
            <w:r w:rsidR="00133964">
              <w:rPr>
                <w:noProof/>
                <w:webHidden/>
              </w:rPr>
              <w:fldChar w:fldCharType="separate"/>
            </w:r>
            <w:r w:rsidR="003D36BA">
              <w:rPr>
                <w:noProof/>
                <w:webHidden/>
              </w:rPr>
              <w:t>8</w:t>
            </w:r>
            <w:r w:rsidR="00133964">
              <w:rPr>
                <w:noProof/>
                <w:webHidden/>
              </w:rPr>
              <w:fldChar w:fldCharType="end"/>
            </w:r>
          </w:hyperlink>
        </w:p>
        <w:p w14:paraId="2065EBAA" w14:textId="4FFECA14" w:rsidR="00133964" w:rsidRDefault="00957DCD">
          <w:pPr>
            <w:pStyle w:val="TOC3"/>
            <w:tabs>
              <w:tab w:val="right" w:leader="dot" w:pos="10790"/>
            </w:tabs>
            <w:rPr>
              <w:rFonts w:eastAsiaTheme="minorEastAsia"/>
              <w:noProof/>
            </w:rPr>
          </w:pPr>
          <w:hyperlink w:anchor="_Toc92787134" w:history="1">
            <w:r w:rsidR="00133964" w:rsidRPr="00FF3D58">
              <w:rPr>
                <w:rStyle w:val="Hyperlink"/>
                <w:noProof/>
              </w:rPr>
              <w:t>Engineering Controls</w:t>
            </w:r>
            <w:r w:rsidR="00133964">
              <w:rPr>
                <w:noProof/>
                <w:webHidden/>
              </w:rPr>
              <w:tab/>
            </w:r>
            <w:r w:rsidR="00133964">
              <w:rPr>
                <w:noProof/>
                <w:webHidden/>
              </w:rPr>
              <w:fldChar w:fldCharType="begin"/>
            </w:r>
            <w:r w:rsidR="00133964">
              <w:rPr>
                <w:noProof/>
                <w:webHidden/>
              </w:rPr>
              <w:instrText xml:space="preserve"> PAGEREF _Toc92787134 \h </w:instrText>
            </w:r>
            <w:r w:rsidR="00133964">
              <w:rPr>
                <w:noProof/>
                <w:webHidden/>
              </w:rPr>
            </w:r>
            <w:r w:rsidR="00133964">
              <w:rPr>
                <w:noProof/>
                <w:webHidden/>
              </w:rPr>
              <w:fldChar w:fldCharType="separate"/>
            </w:r>
            <w:r w:rsidR="003D36BA">
              <w:rPr>
                <w:noProof/>
                <w:webHidden/>
              </w:rPr>
              <w:t>9</w:t>
            </w:r>
            <w:r w:rsidR="00133964">
              <w:rPr>
                <w:noProof/>
                <w:webHidden/>
              </w:rPr>
              <w:fldChar w:fldCharType="end"/>
            </w:r>
          </w:hyperlink>
        </w:p>
        <w:p w14:paraId="010E9F1F" w14:textId="6C7BF25B" w:rsidR="00133964" w:rsidRDefault="00957DCD">
          <w:pPr>
            <w:pStyle w:val="TOC3"/>
            <w:tabs>
              <w:tab w:val="right" w:leader="dot" w:pos="10790"/>
            </w:tabs>
            <w:rPr>
              <w:rFonts w:eastAsiaTheme="minorEastAsia"/>
              <w:noProof/>
            </w:rPr>
          </w:pPr>
          <w:hyperlink w:anchor="_Toc92787135" w:history="1">
            <w:r w:rsidR="00133964" w:rsidRPr="00FF3D58">
              <w:rPr>
                <w:rStyle w:val="Hyperlink"/>
                <w:noProof/>
              </w:rPr>
              <w:t>Cleaning and Disinfecting</w:t>
            </w:r>
            <w:r w:rsidR="00133964">
              <w:rPr>
                <w:noProof/>
                <w:webHidden/>
              </w:rPr>
              <w:tab/>
            </w:r>
            <w:r w:rsidR="00133964">
              <w:rPr>
                <w:noProof/>
                <w:webHidden/>
              </w:rPr>
              <w:fldChar w:fldCharType="begin"/>
            </w:r>
            <w:r w:rsidR="00133964">
              <w:rPr>
                <w:noProof/>
                <w:webHidden/>
              </w:rPr>
              <w:instrText xml:space="preserve"> PAGEREF _Toc92787135 \h </w:instrText>
            </w:r>
            <w:r w:rsidR="00133964">
              <w:rPr>
                <w:noProof/>
                <w:webHidden/>
              </w:rPr>
            </w:r>
            <w:r w:rsidR="00133964">
              <w:rPr>
                <w:noProof/>
                <w:webHidden/>
              </w:rPr>
              <w:fldChar w:fldCharType="separate"/>
            </w:r>
            <w:r w:rsidR="003D36BA">
              <w:rPr>
                <w:noProof/>
                <w:webHidden/>
              </w:rPr>
              <w:t>9</w:t>
            </w:r>
            <w:r w:rsidR="00133964">
              <w:rPr>
                <w:noProof/>
                <w:webHidden/>
              </w:rPr>
              <w:fldChar w:fldCharType="end"/>
            </w:r>
          </w:hyperlink>
        </w:p>
        <w:p w14:paraId="28FB0AE1" w14:textId="20DAC42A" w:rsidR="00133964" w:rsidRDefault="00957DCD">
          <w:pPr>
            <w:pStyle w:val="TOC3"/>
            <w:tabs>
              <w:tab w:val="right" w:leader="dot" w:pos="10790"/>
            </w:tabs>
            <w:rPr>
              <w:rFonts w:eastAsiaTheme="minorEastAsia"/>
              <w:noProof/>
            </w:rPr>
          </w:pPr>
          <w:hyperlink w:anchor="_Toc92787136" w:history="1">
            <w:r w:rsidR="00133964" w:rsidRPr="00FF3D58">
              <w:rPr>
                <w:rStyle w:val="Hyperlink"/>
                <w:noProof/>
              </w:rPr>
              <w:t>Hand Sanitizing</w:t>
            </w:r>
            <w:r w:rsidR="00133964">
              <w:rPr>
                <w:noProof/>
                <w:webHidden/>
              </w:rPr>
              <w:tab/>
            </w:r>
            <w:r w:rsidR="00133964">
              <w:rPr>
                <w:noProof/>
                <w:webHidden/>
              </w:rPr>
              <w:fldChar w:fldCharType="begin"/>
            </w:r>
            <w:r w:rsidR="00133964">
              <w:rPr>
                <w:noProof/>
                <w:webHidden/>
              </w:rPr>
              <w:instrText xml:space="preserve"> PAGEREF _Toc92787136 \h </w:instrText>
            </w:r>
            <w:r w:rsidR="00133964">
              <w:rPr>
                <w:noProof/>
                <w:webHidden/>
              </w:rPr>
            </w:r>
            <w:r w:rsidR="00133964">
              <w:rPr>
                <w:noProof/>
                <w:webHidden/>
              </w:rPr>
              <w:fldChar w:fldCharType="separate"/>
            </w:r>
            <w:r w:rsidR="003D36BA">
              <w:rPr>
                <w:noProof/>
                <w:webHidden/>
              </w:rPr>
              <w:t>9</w:t>
            </w:r>
            <w:r w:rsidR="00133964">
              <w:rPr>
                <w:noProof/>
                <w:webHidden/>
              </w:rPr>
              <w:fldChar w:fldCharType="end"/>
            </w:r>
          </w:hyperlink>
        </w:p>
        <w:p w14:paraId="41DD306F" w14:textId="4ECAB5FE" w:rsidR="00133964" w:rsidRDefault="00957DCD">
          <w:pPr>
            <w:pStyle w:val="TOC3"/>
            <w:tabs>
              <w:tab w:val="right" w:leader="dot" w:pos="10790"/>
            </w:tabs>
            <w:rPr>
              <w:rFonts w:eastAsiaTheme="minorEastAsia"/>
              <w:noProof/>
            </w:rPr>
          </w:pPr>
          <w:hyperlink w:anchor="_Toc92787137" w:history="1">
            <w:r w:rsidR="00133964" w:rsidRPr="00FF3D58">
              <w:rPr>
                <w:rStyle w:val="Hyperlink"/>
                <w:noProof/>
              </w:rPr>
              <w:t>Personal Protective Equipment (PPE)</w:t>
            </w:r>
            <w:r w:rsidR="00133964">
              <w:rPr>
                <w:noProof/>
                <w:webHidden/>
              </w:rPr>
              <w:tab/>
            </w:r>
            <w:r w:rsidR="00133964">
              <w:rPr>
                <w:noProof/>
                <w:webHidden/>
              </w:rPr>
              <w:fldChar w:fldCharType="begin"/>
            </w:r>
            <w:r w:rsidR="00133964">
              <w:rPr>
                <w:noProof/>
                <w:webHidden/>
              </w:rPr>
              <w:instrText xml:space="preserve"> PAGEREF _Toc92787137 \h </w:instrText>
            </w:r>
            <w:r w:rsidR="00133964">
              <w:rPr>
                <w:noProof/>
                <w:webHidden/>
              </w:rPr>
            </w:r>
            <w:r w:rsidR="00133964">
              <w:rPr>
                <w:noProof/>
                <w:webHidden/>
              </w:rPr>
              <w:fldChar w:fldCharType="separate"/>
            </w:r>
            <w:r w:rsidR="003D36BA">
              <w:rPr>
                <w:noProof/>
                <w:webHidden/>
              </w:rPr>
              <w:t>10</w:t>
            </w:r>
            <w:r w:rsidR="00133964">
              <w:rPr>
                <w:noProof/>
                <w:webHidden/>
              </w:rPr>
              <w:fldChar w:fldCharType="end"/>
            </w:r>
          </w:hyperlink>
        </w:p>
        <w:p w14:paraId="5D97D75F" w14:textId="1B68A576"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38" w:history="1">
            <w:r w:rsidR="00133964" w:rsidRPr="00FF3D58">
              <w:rPr>
                <w:rStyle w:val="Hyperlink"/>
                <w:noProof/>
              </w:rPr>
              <w:t>Investigating and Responding to COVID-19 Cases</w:t>
            </w:r>
            <w:r w:rsidR="00133964">
              <w:rPr>
                <w:noProof/>
                <w:webHidden/>
              </w:rPr>
              <w:tab/>
            </w:r>
            <w:r w:rsidR="00133964">
              <w:rPr>
                <w:noProof/>
                <w:webHidden/>
              </w:rPr>
              <w:fldChar w:fldCharType="begin"/>
            </w:r>
            <w:r w:rsidR="00133964">
              <w:rPr>
                <w:noProof/>
                <w:webHidden/>
              </w:rPr>
              <w:instrText xml:space="preserve"> PAGEREF _Toc92787138 \h </w:instrText>
            </w:r>
            <w:r w:rsidR="00133964">
              <w:rPr>
                <w:noProof/>
                <w:webHidden/>
              </w:rPr>
            </w:r>
            <w:r w:rsidR="00133964">
              <w:rPr>
                <w:noProof/>
                <w:webHidden/>
              </w:rPr>
              <w:fldChar w:fldCharType="separate"/>
            </w:r>
            <w:r w:rsidR="003D36BA">
              <w:rPr>
                <w:noProof/>
                <w:webHidden/>
              </w:rPr>
              <w:t>10</w:t>
            </w:r>
            <w:r w:rsidR="00133964">
              <w:rPr>
                <w:noProof/>
                <w:webHidden/>
              </w:rPr>
              <w:fldChar w:fldCharType="end"/>
            </w:r>
          </w:hyperlink>
        </w:p>
        <w:p w14:paraId="252E2CC8" w14:textId="58EF510C"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39" w:history="1">
            <w:r w:rsidR="00133964" w:rsidRPr="00FF3D58">
              <w:rPr>
                <w:rStyle w:val="Hyperlink"/>
                <w:noProof/>
              </w:rPr>
              <w:t>System for Communicating</w:t>
            </w:r>
            <w:r w:rsidR="00133964">
              <w:rPr>
                <w:noProof/>
                <w:webHidden/>
              </w:rPr>
              <w:tab/>
            </w:r>
            <w:r w:rsidR="00133964">
              <w:rPr>
                <w:noProof/>
                <w:webHidden/>
              </w:rPr>
              <w:fldChar w:fldCharType="begin"/>
            </w:r>
            <w:r w:rsidR="00133964">
              <w:rPr>
                <w:noProof/>
                <w:webHidden/>
              </w:rPr>
              <w:instrText xml:space="preserve"> PAGEREF _Toc92787139 \h </w:instrText>
            </w:r>
            <w:r w:rsidR="00133964">
              <w:rPr>
                <w:noProof/>
                <w:webHidden/>
              </w:rPr>
            </w:r>
            <w:r w:rsidR="00133964">
              <w:rPr>
                <w:noProof/>
                <w:webHidden/>
              </w:rPr>
              <w:fldChar w:fldCharType="separate"/>
            </w:r>
            <w:r w:rsidR="003D36BA">
              <w:rPr>
                <w:noProof/>
                <w:webHidden/>
              </w:rPr>
              <w:t>11</w:t>
            </w:r>
            <w:r w:rsidR="00133964">
              <w:rPr>
                <w:noProof/>
                <w:webHidden/>
              </w:rPr>
              <w:fldChar w:fldCharType="end"/>
            </w:r>
          </w:hyperlink>
        </w:p>
        <w:p w14:paraId="7778C341" w14:textId="0D933F24"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0" w:history="1">
            <w:r w:rsidR="00133964" w:rsidRPr="00FF3D58">
              <w:rPr>
                <w:rStyle w:val="Hyperlink"/>
                <w:noProof/>
              </w:rPr>
              <w:t>Training and Instruction</w:t>
            </w:r>
            <w:r w:rsidR="00133964">
              <w:rPr>
                <w:noProof/>
                <w:webHidden/>
              </w:rPr>
              <w:tab/>
            </w:r>
            <w:r w:rsidR="00133964">
              <w:rPr>
                <w:noProof/>
                <w:webHidden/>
              </w:rPr>
              <w:fldChar w:fldCharType="begin"/>
            </w:r>
            <w:r w:rsidR="00133964">
              <w:rPr>
                <w:noProof/>
                <w:webHidden/>
              </w:rPr>
              <w:instrText xml:space="preserve"> PAGEREF _Toc92787140 \h </w:instrText>
            </w:r>
            <w:r w:rsidR="00133964">
              <w:rPr>
                <w:noProof/>
                <w:webHidden/>
              </w:rPr>
            </w:r>
            <w:r w:rsidR="00133964">
              <w:rPr>
                <w:noProof/>
                <w:webHidden/>
              </w:rPr>
              <w:fldChar w:fldCharType="separate"/>
            </w:r>
            <w:r w:rsidR="003D36BA">
              <w:rPr>
                <w:noProof/>
                <w:webHidden/>
              </w:rPr>
              <w:t>11</w:t>
            </w:r>
            <w:r w:rsidR="00133964">
              <w:rPr>
                <w:noProof/>
                <w:webHidden/>
              </w:rPr>
              <w:fldChar w:fldCharType="end"/>
            </w:r>
          </w:hyperlink>
        </w:p>
        <w:p w14:paraId="6EE78334" w14:textId="02D9A06E"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1" w:history="1">
            <w:r w:rsidR="00133964" w:rsidRPr="003F0B69">
              <w:rPr>
                <w:rStyle w:val="Hyperlink"/>
                <w:noProof/>
              </w:rPr>
              <w:t>Exclusion of COVID-19 Cases &amp; Return-to-Work Criteria</w:t>
            </w:r>
            <w:r w:rsidR="00133964" w:rsidRPr="003F0B69">
              <w:rPr>
                <w:noProof/>
                <w:webHidden/>
              </w:rPr>
              <w:tab/>
            </w:r>
            <w:r w:rsidR="00133964" w:rsidRPr="003F0B69">
              <w:rPr>
                <w:noProof/>
                <w:webHidden/>
              </w:rPr>
              <w:fldChar w:fldCharType="begin"/>
            </w:r>
            <w:r w:rsidR="00133964" w:rsidRPr="003F0B69">
              <w:rPr>
                <w:noProof/>
                <w:webHidden/>
              </w:rPr>
              <w:instrText xml:space="preserve"> PAGEREF _Toc92787141 \h </w:instrText>
            </w:r>
            <w:r w:rsidR="00133964" w:rsidRPr="003F0B69">
              <w:rPr>
                <w:noProof/>
                <w:webHidden/>
              </w:rPr>
            </w:r>
            <w:r w:rsidR="00133964" w:rsidRPr="003F0B69">
              <w:rPr>
                <w:noProof/>
                <w:webHidden/>
              </w:rPr>
              <w:fldChar w:fldCharType="separate"/>
            </w:r>
            <w:r w:rsidR="003D36BA" w:rsidRPr="003F0B69">
              <w:rPr>
                <w:noProof/>
                <w:webHidden/>
              </w:rPr>
              <w:t>12</w:t>
            </w:r>
            <w:r w:rsidR="00133964" w:rsidRPr="003F0B69">
              <w:rPr>
                <w:noProof/>
                <w:webHidden/>
              </w:rPr>
              <w:fldChar w:fldCharType="end"/>
            </w:r>
          </w:hyperlink>
        </w:p>
        <w:p w14:paraId="42A165FD" w14:textId="112093D5"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2" w:history="1">
            <w:r w:rsidR="00133964" w:rsidRPr="00FF3D58">
              <w:rPr>
                <w:rStyle w:val="Hyperlink"/>
                <w:noProof/>
              </w:rPr>
              <w:t>Reporting, Recordkeeping, and Access</w:t>
            </w:r>
            <w:r w:rsidR="00133964">
              <w:rPr>
                <w:noProof/>
                <w:webHidden/>
              </w:rPr>
              <w:tab/>
            </w:r>
            <w:r w:rsidR="00133964">
              <w:rPr>
                <w:noProof/>
                <w:webHidden/>
              </w:rPr>
              <w:fldChar w:fldCharType="begin"/>
            </w:r>
            <w:r w:rsidR="00133964">
              <w:rPr>
                <w:noProof/>
                <w:webHidden/>
              </w:rPr>
              <w:instrText xml:space="preserve"> PAGEREF _Toc92787142 \h </w:instrText>
            </w:r>
            <w:r w:rsidR="00133964">
              <w:rPr>
                <w:noProof/>
                <w:webHidden/>
              </w:rPr>
            </w:r>
            <w:r w:rsidR="00133964">
              <w:rPr>
                <w:noProof/>
                <w:webHidden/>
              </w:rPr>
              <w:fldChar w:fldCharType="separate"/>
            </w:r>
            <w:r w:rsidR="003D36BA">
              <w:rPr>
                <w:noProof/>
                <w:webHidden/>
              </w:rPr>
              <w:t>15</w:t>
            </w:r>
            <w:r w:rsidR="00133964">
              <w:rPr>
                <w:noProof/>
                <w:webHidden/>
              </w:rPr>
              <w:fldChar w:fldCharType="end"/>
            </w:r>
          </w:hyperlink>
        </w:p>
        <w:p w14:paraId="44D27DBE" w14:textId="45B7F6D1"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3" w:history="1">
            <w:r w:rsidR="00133964" w:rsidRPr="00FF3D58">
              <w:rPr>
                <w:rStyle w:val="Hyperlink"/>
                <w:strike/>
                <w:noProof/>
              </w:rPr>
              <w:t>Return-to-Work Criteria</w:t>
            </w:r>
            <w:r w:rsidR="00133964">
              <w:rPr>
                <w:noProof/>
                <w:webHidden/>
              </w:rPr>
              <w:tab/>
            </w:r>
            <w:r w:rsidR="00133964">
              <w:rPr>
                <w:noProof/>
                <w:webHidden/>
              </w:rPr>
              <w:fldChar w:fldCharType="begin"/>
            </w:r>
            <w:r w:rsidR="00133964">
              <w:rPr>
                <w:noProof/>
                <w:webHidden/>
              </w:rPr>
              <w:instrText xml:space="preserve"> PAGEREF _Toc92787143 \h </w:instrText>
            </w:r>
            <w:r w:rsidR="00133964">
              <w:rPr>
                <w:noProof/>
                <w:webHidden/>
              </w:rPr>
            </w:r>
            <w:r w:rsidR="00133964">
              <w:rPr>
                <w:noProof/>
                <w:webHidden/>
              </w:rPr>
              <w:fldChar w:fldCharType="separate"/>
            </w:r>
            <w:r w:rsidR="003D36BA">
              <w:rPr>
                <w:noProof/>
                <w:webHidden/>
              </w:rPr>
              <w:t>16</w:t>
            </w:r>
            <w:r w:rsidR="00133964">
              <w:rPr>
                <w:noProof/>
                <w:webHidden/>
              </w:rPr>
              <w:fldChar w:fldCharType="end"/>
            </w:r>
          </w:hyperlink>
        </w:p>
        <w:p w14:paraId="5A2EABE7" w14:textId="216F2CD3"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4" w:history="1">
            <w:r w:rsidR="00133964" w:rsidRPr="00FF3D58">
              <w:rPr>
                <w:rStyle w:val="Hyperlink"/>
                <w:noProof/>
              </w:rPr>
              <w:t>Appendix A: Identification of COVID-19 Hazards</w:t>
            </w:r>
            <w:r w:rsidR="00133964">
              <w:rPr>
                <w:noProof/>
                <w:webHidden/>
              </w:rPr>
              <w:tab/>
            </w:r>
            <w:r w:rsidR="00133964">
              <w:rPr>
                <w:noProof/>
                <w:webHidden/>
              </w:rPr>
              <w:fldChar w:fldCharType="begin"/>
            </w:r>
            <w:r w:rsidR="00133964">
              <w:rPr>
                <w:noProof/>
                <w:webHidden/>
              </w:rPr>
              <w:instrText xml:space="preserve"> PAGEREF _Toc92787144 \h </w:instrText>
            </w:r>
            <w:r w:rsidR="00133964">
              <w:rPr>
                <w:noProof/>
                <w:webHidden/>
              </w:rPr>
            </w:r>
            <w:r w:rsidR="00133964">
              <w:rPr>
                <w:noProof/>
                <w:webHidden/>
              </w:rPr>
              <w:fldChar w:fldCharType="separate"/>
            </w:r>
            <w:r w:rsidR="003D36BA">
              <w:rPr>
                <w:noProof/>
                <w:webHidden/>
              </w:rPr>
              <w:t>17</w:t>
            </w:r>
            <w:r w:rsidR="00133964">
              <w:rPr>
                <w:noProof/>
                <w:webHidden/>
              </w:rPr>
              <w:fldChar w:fldCharType="end"/>
            </w:r>
          </w:hyperlink>
        </w:p>
        <w:p w14:paraId="4B859A81" w14:textId="38CEFA9F"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5" w:history="1">
            <w:r w:rsidR="00133964" w:rsidRPr="00FF3D58">
              <w:rPr>
                <w:rStyle w:val="Hyperlink"/>
                <w:noProof/>
              </w:rPr>
              <w:t>Appendix B: COVID-19 Inspections</w:t>
            </w:r>
            <w:r w:rsidR="00133964">
              <w:rPr>
                <w:noProof/>
                <w:webHidden/>
              </w:rPr>
              <w:tab/>
            </w:r>
            <w:r w:rsidR="00133964">
              <w:rPr>
                <w:noProof/>
                <w:webHidden/>
              </w:rPr>
              <w:fldChar w:fldCharType="begin"/>
            </w:r>
            <w:r w:rsidR="00133964">
              <w:rPr>
                <w:noProof/>
                <w:webHidden/>
              </w:rPr>
              <w:instrText xml:space="preserve"> PAGEREF _Toc92787145 \h </w:instrText>
            </w:r>
            <w:r w:rsidR="00133964">
              <w:rPr>
                <w:noProof/>
                <w:webHidden/>
              </w:rPr>
            </w:r>
            <w:r w:rsidR="00133964">
              <w:rPr>
                <w:noProof/>
                <w:webHidden/>
              </w:rPr>
              <w:fldChar w:fldCharType="separate"/>
            </w:r>
            <w:r w:rsidR="003D36BA">
              <w:rPr>
                <w:noProof/>
                <w:webHidden/>
              </w:rPr>
              <w:t>18</w:t>
            </w:r>
            <w:r w:rsidR="00133964">
              <w:rPr>
                <w:noProof/>
                <w:webHidden/>
              </w:rPr>
              <w:fldChar w:fldCharType="end"/>
            </w:r>
          </w:hyperlink>
        </w:p>
        <w:p w14:paraId="5F851BAE" w14:textId="5969BAE8"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6" w:history="1">
            <w:r w:rsidR="00133964" w:rsidRPr="00FF3D58">
              <w:rPr>
                <w:rStyle w:val="Hyperlink"/>
                <w:noProof/>
              </w:rPr>
              <w:t>Appendix C: Investigating COVID-19 Cases</w:t>
            </w:r>
            <w:r w:rsidR="00133964">
              <w:rPr>
                <w:noProof/>
                <w:webHidden/>
              </w:rPr>
              <w:tab/>
            </w:r>
            <w:r w:rsidR="00133964">
              <w:rPr>
                <w:noProof/>
                <w:webHidden/>
              </w:rPr>
              <w:fldChar w:fldCharType="begin"/>
            </w:r>
            <w:r w:rsidR="00133964">
              <w:rPr>
                <w:noProof/>
                <w:webHidden/>
              </w:rPr>
              <w:instrText xml:space="preserve"> PAGEREF _Toc92787146 \h </w:instrText>
            </w:r>
            <w:r w:rsidR="00133964">
              <w:rPr>
                <w:noProof/>
                <w:webHidden/>
              </w:rPr>
            </w:r>
            <w:r w:rsidR="00133964">
              <w:rPr>
                <w:noProof/>
                <w:webHidden/>
              </w:rPr>
              <w:fldChar w:fldCharType="separate"/>
            </w:r>
            <w:r w:rsidR="003D36BA">
              <w:rPr>
                <w:noProof/>
                <w:webHidden/>
              </w:rPr>
              <w:t>19</w:t>
            </w:r>
            <w:r w:rsidR="00133964">
              <w:rPr>
                <w:noProof/>
                <w:webHidden/>
              </w:rPr>
              <w:fldChar w:fldCharType="end"/>
            </w:r>
          </w:hyperlink>
        </w:p>
        <w:p w14:paraId="1083D3BB" w14:textId="189C3F1B"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7" w:history="1">
            <w:r w:rsidR="00133964" w:rsidRPr="00FF3D58">
              <w:rPr>
                <w:rStyle w:val="Hyperlink"/>
                <w:noProof/>
              </w:rPr>
              <w:t>Appendix D: COVID-19 Training Roster</w:t>
            </w:r>
            <w:r w:rsidR="00133964">
              <w:rPr>
                <w:noProof/>
                <w:webHidden/>
              </w:rPr>
              <w:tab/>
            </w:r>
            <w:r w:rsidR="00133964">
              <w:rPr>
                <w:noProof/>
                <w:webHidden/>
              </w:rPr>
              <w:fldChar w:fldCharType="begin"/>
            </w:r>
            <w:r w:rsidR="00133964">
              <w:rPr>
                <w:noProof/>
                <w:webHidden/>
              </w:rPr>
              <w:instrText xml:space="preserve"> PAGEREF _Toc92787147 \h </w:instrText>
            </w:r>
            <w:r w:rsidR="00133964">
              <w:rPr>
                <w:noProof/>
                <w:webHidden/>
              </w:rPr>
            </w:r>
            <w:r w:rsidR="00133964">
              <w:rPr>
                <w:noProof/>
                <w:webHidden/>
              </w:rPr>
              <w:fldChar w:fldCharType="separate"/>
            </w:r>
            <w:r w:rsidR="003D36BA">
              <w:rPr>
                <w:noProof/>
                <w:webHidden/>
              </w:rPr>
              <w:t>21</w:t>
            </w:r>
            <w:r w:rsidR="00133964">
              <w:rPr>
                <w:noProof/>
                <w:webHidden/>
              </w:rPr>
              <w:fldChar w:fldCharType="end"/>
            </w:r>
          </w:hyperlink>
        </w:p>
        <w:p w14:paraId="2C5E6787" w14:textId="1A27E2A9"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8" w:history="1">
            <w:r w:rsidR="00133964" w:rsidRPr="00FF3D58">
              <w:rPr>
                <w:rStyle w:val="Hyperlink"/>
                <w:noProof/>
              </w:rPr>
              <w:t>Additional Consideration #1</w:t>
            </w:r>
            <w:r w:rsidR="00133964">
              <w:rPr>
                <w:noProof/>
                <w:webHidden/>
              </w:rPr>
              <w:tab/>
            </w:r>
            <w:r w:rsidR="00133964">
              <w:rPr>
                <w:noProof/>
                <w:webHidden/>
              </w:rPr>
              <w:fldChar w:fldCharType="begin"/>
            </w:r>
            <w:r w:rsidR="00133964">
              <w:rPr>
                <w:noProof/>
                <w:webHidden/>
              </w:rPr>
              <w:instrText xml:space="preserve"> PAGEREF _Toc92787148 \h </w:instrText>
            </w:r>
            <w:r w:rsidR="00133964">
              <w:rPr>
                <w:noProof/>
                <w:webHidden/>
              </w:rPr>
            </w:r>
            <w:r w:rsidR="00133964">
              <w:rPr>
                <w:noProof/>
                <w:webHidden/>
              </w:rPr>
              <w:fldChar w:fldCharType="separate"/>
            </w:r>
            <w:r w:rsidR="003D36BA">
              <w:rPr>
                <w:noProof/>
                <w:webHidden/>
              </w:rPr>
              <w:t>22</w:t>
            </w:r>
            <w:r w:rsidR="00133964">
              <w:rPr>
                <w:noProof/>
                <w:webHidden/>
              </w:rPr>
              <w:fldChar w:fldCharType="end"/>
            </w:r>
          </w:hyperlink>
        </w:p>
        <w:p w14:paraId="3CB68188" w14:textId="381DC4E3"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49" w:history="1">
            <w:r w:rsidR="00133964" w:rsidRPr="00FF3D58">
              <w:rPr>
                <w:rStyle w:val="Hyperlink"/>
                <w:noProof/>
              </w:rPr>
              <w:t>Multiple COVID-19 Infections and COVID-19 Outbreaks</w:t>
            </w:r>
            <w:r w:rsidR="00133964">
              <w:rPr>
                <w:noProof/>
                <w:webHidden/>
              </w:rPr>
              <w:tab/>
            </w:r>
            <w:r w:rsidR="00133964">
              <w:rPr>
                <w:noProof/>
                <w:webHidden/>
              </w:rPr>
              <w:fldChar w:fldCharType="begin"/>
            </w:r>
            <w:r w:rsidR="00133964">
              <w:rPr>
                <w:noProof/>
                <w:webHidden/>
              </w:rPr>
              <w:instrText xml:space="preserve"> PAGEREF _Toc92787149 \h </w:instrText>
            </w:r>
            <w:r w:rsidR="00133964">
              <w:rPr>
                <w:noProof/>
                <w:webHidden/>
              </w:rPr>
            </w:r>
            <w:r w:rsidR="00133964">
              <w:rPr>
                <w:noProof/>
                <w:webHidden/>
              </w:rPr>
              <w:fldChar w:fldCharType="separate"/>
            </w:r>
            <w:r w:rsidR="003D36BA">
              <w:rPr>
                <w:noProof/>
                <w:webHidden/>
              </w:rPr>
              <w:t>22</w:t>
            </w:r>
            <w:r w:rsidR="00133964">
              <w:rPr>
                <w:noProof/>
                <w:webHidden/>
              </w:rPr>
              <w:fldChar w:fldCharType="end"/>
            </w:r>
          </w:hyperlink>
        </w:p>
        <w:p w14:paraId="40940FEE" w14:textId="366DBD44" w:rsidR="00133964" w:rsidRDefault="00957DCD">
          <w:pPr>
            <w:pStyle w:val="TOC3"/>
            <w:tabs>
              <w:tab w:val="right" w:leader="dot" w:pos="10790"/>
            </w:tabs>
            <w:rPr>
              <w:rFonts w:eastAsiaTheme="minorEastAsia"/>
              <w:noProof/>
            </w:rPr>
          </w:pPr>
          <w:hyperlink w:anchor="_Toc92787150" w:history="1">
            <w:r w:rsidR="00133964" w:rsidRPr="00FF3D58">
              <w:rPr>
                <w:rStyle w:val="Hyperlink"/>
                <w:noProof/>
              </w:rPr>
              <w:t>COVID-19 testing</w:t>
            </w:r>
            <w:r w:rsidR="00133964">
              <w:rPr>
                <w:noProof/>
                <w:webHidden/>
              </w:rPr>
              <w:tab/>
            </w:r>
            <w:r w:rsidR="00133964">
              <w:rPr>
                <w:noProof/>
                <w:webHidden/>
              </w:rPr>
              <w:fldChar w:fldCharType="begin"/>
            </w:r>
            <w:r w:rsidR="00133964">
              <w:rPr>
                <w:noProof/>
                <w:webHidden/>
              </w:rPr>
              <w:instrText xml:space="preserve"> PAGEREF _Toc92787150 \h </w:instrText>
            </w:r>
            <w:r w:rsidR="00133964">
              <w:rPr>
                <w:noProof/>
                <w:webHidden/>
              </w:rPr>
            </w:r>
            <w:r w:rsidR="00133964">
              <w:rPr>
                <w:noProof/>
                <w:webHidden/>
              </w:rPr>
              <w:fldChar w:fldCharType="separate"/>
            </w:r>
            <w:r w:rsidR="003D36BA">
              <w:rPr>
                <w:noProof/>
                <w:webHidden/>
              </w:rPr>
              <w:t>22</w:t>
            </w:r>
            <w:r w:rsidR="00133964">
              <w:rPr>
                <w:noProof/>
                <w:webHidden/>
              </w:rPr>
              <w:fldChar w:fldCharType="end"/>
            </w:r>
          </w:hyperlink>
        </w:p>
        <w:p w14:paraId="0B33E8EB" w14:textId="20333E3E" w:rsidR="00133964" w:rsidRDefault="00957DCD">
          <w:pPr>
            <w:pStyle w:val="TOC3"/>
            <w:tabs>
              <w:tab w:val="right" w:leader="dot" w:pos="10790"/>
            </w:tabs>
            <w:rPr>
              <w:rFonts w:eastAsiaTheme="minorEastAsia"/>
              <w:noProof/>
            </w:rPr>
          </w:pPr>
          <w:hyperlink w:anchor="_Toc92787151" w:history="1">
            <w:r w:rsidR="00133964" w:rsidRPr="00FF3D58">
              <w:rPr>
                <w:rStyle w:val="Hyperlink"/>
                <w:noProof/>
              </w:rPr>
              <w:t>Exclusion of COVID-19 cases</w:t>
            </w:r>
            <w:r w:rsidR="00133964">
              <w:rPr>
                <w:noProof/>
                <w:webHidden/>
              </w:rPr>
              <w:tab/>
            </w:r>
            <w:r w:rsidR="00133964">
              <w:rPr>
                <w:noProof/>
                <w:webHidden/>
              </w:rPr>
              <w:fldChar w:fldCharType="begin"/>
            </w:r>
            <w:r w:rsidR="00133964">
              <w:rPr>
                <w:noProof/>
                <w:webHidden/>
              </w:rPr>
              <w:instrText xml:space="preserve"> PAGEREF _Toc92787151 \h </w:instrText>
            </w:r>
            <w:r w:rsidR="00133964">
              <w:rPr>
                <w:noProof/>
                <w:webHidden/>
              </w:rPr>
            </w:r>
            <w:r w:rsidR="00133964">
              <w:rPr>
                <w:noProof/>
                <w:webHidden/>
              </w:rPr>
              <w:fldChar w:fldCharType="separate"/>
            </w:r>
            <w:r w:rsidR="003D36BA">
              <w:rPr>
                <w:noProof/>
                <w:webHidden/>
              </w:rPr>
              <w:t>22</w:t>
            </w:r>
            <w:r w:rsidR="00133964">
              <w:rPr>
                <w:noProof/>
                <w:webHidden/>
              </w:rPr>
              <w:fldChar w:fldCharType="end"/>
            </w:r>
          </w:hyperlink>
        </w:p>
        <w:p w14:paraId="617B2F79" w14:textId="15B6FA8D" w:rsidR="00133964" w:rsidRDefault="00957DCD">
          <w:pPr>
            <w:pStyle w:val="TOC3"/>
            <w:tabs>
              <w:tab w:val="right" w:leader="dot" w:pos="10790"/>
            </w:tabs>
            <w:rPr>
              <w:rFonts w:eastAsiaTheme="minorEastAsia"/>
              <w:noProof/>
            </w:rPr>
          </w:pPr>
          <w:hyperlink w:anchor="_Toc92787152" w:history="1">
            <w:r w:rsidR="00133964" w:rsidRPr="00FF3D58">
              <w:rPr>
                <w:rStyle w:val="Hyperlink"/>
                <w:noProof/>
              </w:rPr>
              <w:t>Investigation of workplace COVID-19 illness</w:t>
            </w:r>
            <w:r w:rsidR="00133964">
              <w:rPr>
                <w:noProof/>
                <w:webHidden/>
              </w:rPr>
              <w:tab/>
            </w:r>
            <w:r w:rsidR="00133964">
              <w:rPr>
                <w:noProof/>
                <w:webHidden/>
              </w:rPr>
              <w:fldChar w:fldCharType="begin"/>
            </w:r>
            <w:r w:rsidR="00133964">
              <w:rPr>
                <w:noProof/>
                <w:webHidden/>
              </w:rPr>
              <w:instrText xml:space="preserve"> PAGEREF _Toc92787152 \h </w:instrText>
            </w:r>
            <w:r w:rsidR="00133964">
              <w:rPr>
                <w:noProof/>
                <w:webHidden/>
              </w:rPr>
            </w:r>
            <w:r w:rsidR="00133964">
              <w:rPr>
                <w:noProof/>
                <w:webHidden/>
              </w:rPr>
              <w:fldChar w:fldCharType="separate"/>
            </w:r>
            <w:r w:rsidR="003D36BA">
              <w:rPr>
                <w:noProof/>
                <w:webHidden/>
              </w:rPr>
              <w:t>22</w:t>
            </w:r>
            <w:r w:rsidR="00133964">
              <w:rPr>
                <w:noProof/>
                <w:webHidden/>
              </w:rPr>
              <w:fldChar w:fldCharType="end"/>
            </w:r>
          </w:hyperlink>
        </w:p>
        <w:p w14:paraId="4DD92653" w14:textId="2975C10A" w:rsidR="00133964" w:rsidRDefault="00957DCD">
          <w:pPr>
            <w:pStyle w:val="TOC3"/>
            <w:tabs>
              <w:tab w:val="right" w:leader="dot" w:pos="10790"/>
            </w:tabs>
            <w:rPr>
              <w:rFonts w:eastAsiaTheme="minorEastAsia"/>
              <w:noProof/>
            </w:rPr>
          </w:pPr>
          <w:hyperlink w:anchor="_Toc92787153" w:history="1">
            <w:r w:rsidR="00133964" w:rsidRPr="00FF3D58">
              <w:rPr>
                <w:rStyle w:val="Hyperlink"/>
                <w:noProof/>
              </w:rPr>
              <w:t>COVID-19 investigation, review and hazard correction</w:t>
            </w:r>
            <w:r w:rsidR="00133964">
              <w:rPr>
                <w:noProof/>
                <w:webHidden/>
              </w:rPr>
              <w:tab/>
            </w:r>
            <w:r w:rsidR="00133964">
              <w:rPr>
                <w:noProof/>
                <w:webHidden/>
              </w:rPr>
              <w:fldChar w:fldCharType="begin"/>
            </w:r>
            <w:r w:rsidR="00133964">
              <w:rPr>
                <w:noProof/>
                <w:webHidden/>
              </w:rPr>
              <w:instrText xml:space="preserve"> PAGEREF _Toc92787153 \h </w:instrText>
            </w:r>
            <w:r w:rsidR="00133964">
              <w:rPr>
                <w:noProof/>
                <w:webHidden/>
              </w:rPr>
            </w:r>
            <w:r w:rsidR="00133964">
              <w:rPr>
                <w:noProof/>
                <w:webHidden/>
              </w:rPr>
              <w:fldChar w:fldCharType="separate"/>
            </w:r>
            <w:r w:rsidR="003D36BA">
              <w:rPr>
                <w:noProof/>
                <w:webHidden/>
              </w:rPr>
              <w:t>23</w:t>
            </w:r>
            <w:r w:rsidR="00133964">
              <w:rPr>
                <w:noProof/>
                <w:webHidden/>
              </w:rPr>
              <w:fldChar w:fldCharType="end"/>
            </w:r>
          </w:hyperlink>
        </w:p>
        <w:p w14:paraId="1EA0112D" w14:textId="0AFBA2F6"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54" w:history="1">
            <w:r w:rsidR="00133964" w:rsidRPr="00FF3D58">
              <w:rPr>
                <w:rStyle w:val="Hyperlink"/>
                <w:noProof/>
              </w:rPr>
              <w:t>Additional Consideration #2</w:t>
            </w:r>
            <w:r w:rsidR="00133964">
              <w:rPr>
                <w:noProof/>
                <w:webHidden/>
              </w:rPr>
              <w:tab/>
            </w:r>
            <w:r w:rsidR="00133964">
              <w:rPr>
                <w:noProof/>
                <w:webHidden/>
              </w:rPr>
              <w:fldChar w:fldCharType="begin"/>
            </w:r>
            <w:r w:rsidR="00133964">
              <w:rPr>
                <w:noProof/>
                <w:webHidden/>
              </w:rPr>
              <w:instrText xml:space="preserve"> PAGEREF _Toc92787154 \h </w:instrText>
            </w:r>
            <w:r w:rsidR="00133964">
              <w:rPr>
                <w:noProof/>
                <w:webHidden/>
              </w:rPr>
            </w:r>
            <w:r w:rsidR="00133964">
              <w:rPr>
                <w:noProof/>
                <w:webHidden/>
              </w:rPr>
              <w:fldChar w:fldCharType="separate"/>
            </w:r>
            <w:r w:rsidR="003D36BA">
              <w:rPr>
                <w:noProof/>
                <w:webHidden/>
              </w:rPr>
              <w:t>23</w:t>
            </w:r>
            <w:r w:rsidR="00133964">
              <w:rPr>
                <w:noProof/>
                <w:webHidden/>
              </w:rPr>
              <w:fldChar w:fldCharType="end"/>
            </w:r>
          </w:hyperlink>
        </w:p>
        <w:p w14:paraId="7DBFA8B6" w14:textId="1DEE18CC"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55" w:history="1">
            <w:r w:rsidR="00133964" w:rsidRPr="00FF3D58">
              <w:rPr>
                <w:rStyle w:val="Hyperlink"/>
                <w:noProof/>
              </w:rPr>
              <w:t>Major COVID-19 Outbreaks</w:t>
            </w:r>
            <w:r w:rsidR="00133964">
              <w:rPr>
                <w:noProof/>
                <w:webHidden/>
              </w:rPr>
              <w:tab/>
            </w:r>
            <w:r w:rsidR="00133964">
              <w:rPr>
                <w:noProof/>
                <w:webHidden/>
              </w:rPr>
              <w:fldChar w:fldCharType="begin"/>
            </w:r>
            <w:r w:rsidR="00133964">
              <w:rPr>
                <w:noProof/>
                <w:webHidden/>
              </w:rPr>
              <w:instrText xml:space="preserve"> PAGEREF _Toc92787155 \h </w:instrText>
            </w:r>
            <w:r w:rsidR="00133964">
              <w:rPr>
                <w:noProof/>
                <w:webHidden/>
              </w:rPr>
            </w:r>
            <w:r w:rsidR="00133964">
              <w:rPr>
                <w:noProof/>
                <w:webHidden/>
              </w:rPr>
              <w:fldChar w:fldCharType="separate"/>
            </w:r>
            <w:r w:rsidR="003D36BA">
              <w:rPr>
                <w:noProof/>
                <w:webHidden/>
              </w:rPr>
              <w:t>23</w:t>
            </w:r>
            <w:r w:rsidR="00133964">
              <w:rPr>
                <w:noProof/>
                <w:webHidden/>
              </w:rPr>
              <w:fldChar w:fldCharType="end"/>
            </w:r>
          </w:hyperlink>
        </w:p>
        <w:p w14:paraId="3CB84541" w14:textId="1566394E" w:rsidR="00133964" w:rsidRDefault="00957DCD">
          <w:pPr>
            <w:pStyle w:val="TOC3"/>
            <w:tabs>
              <w:tab w:val="right" w:leader="dot" w:pos="10790"/>
            </w:tabs>
            <w:rPr>
              <w:rFonts w:eastAsiaTheme="minorEastAsia"/>
              <w:noProof/>
            </w:rPr>
          </w:pPr>
          <w:hyperlink w:anchor="_Toc92787156" w:history="1">
            <w:r w:rsidR="00133964" w:rsidRPr="00FF3D58">
              <w:rPr>
                <w:rStyle w:val="Hyperlink"/>
                <w:noProof/>
              </w:rPr>
              <w:t>COVID-19 testing</w:t>
            </w:r>
            <w:r w:rsidR="00133964">
              <w:rPr>
                <w:noProof/>
                <w:webHidden/>
              </w:rPr>
              <w:tab/>
            </w:r>
            <w:r w:rsidR="00133964">
              <w:rPr>
                <w:noProof/>
                <w:webHidden/>
              </w:rPr>
              <w:fldChar w:fldCharType="begin"/>
            </w:r>
            <w:r w:rsidR="00133964">
              <w:rPr>
                <w:noProof/>
                <w:webHidden/>
              </w:rPr>
              <w:instrText xml:space="preserve"> PAGEREF _Toc92787156 \h </w:instrText>
            </w:r>
            <w:r w:rsidR="00133964">
              <w:rPr>
                <w:noProof/>
                <w:webHidden/>
              </w:rPr>
            </w:r>
            <w:r w:rsidR="00133964">
              <w:rPr>
                <w:noProof/>
                <w:webHidden/>
              </w:rPr>
              <w:fldChar w:fldCharType="separate"/>
            </w:r>
            <w:r w:rsidR="003D36BA">
              <w:rPr>
                <w:noProof/>
                <w:webHidden/>
              </w:rPr>
              <w:t>23</w:t>
            </w:r>
            <w:r w:rsidR="00133964">
              <w:rPr>
                <w:noProof/>
                <w:webHidden/>
              </w:rPr>
              <w:fldChar w:fldCharType="end"/>
            </w:r>
          </w:hyperlink>
        </w:p>
        <w:p w14:paraId="0445A143" w14:textId="6084590A" w:rsidR="00133964" w:rsidRDefault="00957DCD">
          <w:pPr>
            <w:pStyle w:val="TOC3"/>
            <w:tabs>
              <w:tab w:val="right" w:leader="dot" w:pos="10790"/>
            </w:tabs>
            <w:rPr>
              <w:rFonts w:eastAsiaTheme="minorEastAsia"/>
              <w:noProof/>
            </w:rPr>
          </w:pPr>
          <w:hyperlink w:anchor="_Toc92787157" w:history="1">
            <w:r w:rsidR="00133964" w:rsidRPr="00FF3D58">
              <w:rPr>
                <w:rStyle w:val="Hyperlink"/>
                <w:noProof/>
              </w:rPr>
              <w:t>COVID-19 hazard correction</w:t>
            </w:r>
            <w:r w:rsidR="00133964">
              <w:rPr>
                <w:noProof/>
                <w:webHidden/>
              </w:rPr>
              <w:tab/>
            </w:r>
            <w:r w:rsidR="00133964">
              <w:rPr>
                <w:noProof/>
                <w:webHidden/>
              </w:rPr>
              <w:fldChar w:fldCharType="begin"/>
            </w:r>
            <w:r w:rsidR="00133964">
              <w:rPr>
                <w:noProof/>
                <w:webHidden/>
              </w:rPr>
              <w:instrText xml:space="preserve"> PAGEREF _Toc92787157 \h </w:instrText>
            </w:r>
            <w:r w:rsidR="00133964">
              <w:rPr>
                <w:noProof/>
                <w:webHidden/>
              </w:rPr>
            </w:r>
            <w:r w:rsidR="00133964">
              <w:rPr>
                <w:noProof/>
                <w:webHidden/>
              </w:rPr>
              <w:fldChar w:fldCharType="separate"/>
            </w:r>
            <w:r w:rsidR="003D36BA">
              <w:rPr>
                <w:noProof/>
                <w:webHidden/>
              </w:rPr>
              <w:t>24</w:t>
            </w:r>
            <w:r w:rsidR="00133964">
              <w:rPr>
                <w:noProof/>
                <w:webHidden/>
              </w:rPr>
              <w:fldChar w:fldCharType="end"/>
            </w:r>
          </w:hyperlink>
        </w:p>
        <w:p w14:paraId="7E484839" w14:textId="787183DD" w:rsidR="00133964" w:rsidRDefault="00957DCD">
          <w:pPr>
            <w:pStyle w:val="TOC2"/>
            <w:tabs>
              <w:tab w:val="right" w:leader="dot" w:pos="10790"/>
            </w:tabs>
            <w:rPr>
              <w:rFonts w:asciiTheme="minorHAnsi" w:eastAsiaTheme="minorEastAsia" w:hAnsiTheme="minorHAnsi" w:cstheme="minorBidi"/>
              <w:noProof/>
              <w:sz w:val="22"/>
              <w:szCs w:val="22"/>
            </w:rPr>
          </w:pPr>
          <w:hyperlink w:anchor="_Toc92787158" w:history="1">
            <w:r w:rsidR="00133964" w:rsidRPr="00FF3D58">
              <w:rPr>
                <w:rStyle w:val="Hyperlink"/>
                <w:noProof/>
              </w:rPr>
              <w:t>COVID-19 Prevention in Employer-Provided Transportation to and from Work</w:t>
            </w:r>
            <w:r w:rsidR="00133964">
              <w:rPr>
                <w:noProof/>
                <w:webHidden/>
              </w:rPr>
              <w:tab/>
            </w:r>
            <w:r w:rsidR="00133964">
              <w:rPr>
                <w:noProof/>
                <w:webHidden/>
              </w:rPr>
              <w:fldChar w:fldCharType="begin"/>
            </w:r>
            <w:r w:rsidR="00133964">
              <w:rPr>
                <w:noProof/>
                <w:webHidden/>
              </w:rPr>
              <w:instrText xml:space="preserve"> PAGEREF _Toc92787158 \h </w:instrText>
            </w:r>
            <w:r w:rsidR="00133964">
              <w:rPr>
                <w:noProof/>
                <w:webHidden/>
              </w:rPr>
            </w:r>
            <w:r w:rsidR="00133964">
              <w:rPr>
                <w:noProof/>
                <w:webHidden/>
              </w:rPr>
              <w:fldChar w:fldCharType="separate"/>
            </w:r>
            <w:r w:rsidR="003D36BA">
              <w:rPr>
                <w:noProof/>
                <w:webHidden/>
              </w:rPr>
              <w:t>24</w:t>
            </w:r>
            <w:r w:rsidR="00133964">
              <w:rPr>
                <w:noProof/>
                <w:webHidden/>
              </w:rPr>
              <w:fldChar w:fldCharType="end"/>
            </w:r>
          </w:hyperlink>
        </w:p>
        <w:p w14:paraId="3607BE73" w14:textId="6CFDA73E" w:rsidR="00133964" w:rsidRDefault="00957DCD">
          <w:pPr>
            <w:pStyle w:val="TOC3"/>
            <w:tabs>
              <w:tab w:val="right" w:leader="dot" w:pos="10790"/>
            </w:tabs>
            <w:rPr>
              <w:rFonts w:eastAsiaTheme="minorEastAsia"/>
              <w:noProof/>
            </w:rPr>
          </w:pPr>
          <w:hyperlink w:anchor="_Toc92787159" w:history="1">
            <w:r w:rsidR="00133964" w:rsidRPr="00FF3D58">
              <w:rPr>
                <w:rStyle w:val="Hyperlink"/>
                <w:noProof/>
              </w:rPr>
              <w:t>Assignment of transportation</w:t>
            </w:r>
            <w:r w:rsidR="00133964">
              <w:rPr>
                <w:noProof/>
                <w:webHidden/>
              </w:rPr>
              <w:tab/>
            </w:r>
            <w:r w:rsidR="00133964">
              <w:rPr>
                <w:noProof/>
                <w:webHidden/>
              </w:rPr>
              <w:fldChar w:fldCharType="begin"/>
            </w:r>
            <w:r w:rsidR="00133964">
              <w:rPr>
                <w:noProof/>
                <w:webHidden/>
              </w:rPr>
              <w:instrText xml:space="preserve"> PAGEREF _Toc92787159 \h </w:instrText>
            </w:r>
            <w:r w:rsidR="00133964">
              <w:rPr>
                <w:noProof/>
                <w:webHidden/>
              </w:rPr>
            </w:r>
            <w:r w:rsidR="00133964">
              <w:rPr>
                <w:noProof/>
                <w:webHidden/>
              </w:rPr>
              <w:fldChar w:fldCharType="separate"/>
            </w:r>
            <w:r w:rsidR="003D36BA">
              <w:rPr>
                <w:noProof/>
                <w:webHidden/>
              </w:rPr>
              <w:t>25</w:t>
            </w:r>
            <w:r w:rsidR="00133964">
              <w:rPr>
                <w:noProof/>
                <w:webHidden/>
              </w:rPr>
              <w:fldChar w:fldCharType="end"/>
            </w:r>
          </w:hyperlink>
        </w:p>
        <w:p w14:paraId="62221279" w14:textId="31BF1199" w:rsidR="00133964" w:rsidRDefault="00957DCD">
          <w:pPr>
            <w:pStyle w:val="TOC3"/>
            <w:tabs>
              <w:tab w:val="right" w:leader="dot" w:pos="10790"/>
            </w:tabs>
            <w:rPr>
              <w:rFonts w:eastAsiaTheme="minorEastAsia"/>
              <w:noProof/>
            </w:rPr>
          </w:pPr>
          <w:hyperlink w:anchor="_Toc92787160" w:history="1">
            <w:r w:rsidR="00133964" w:rsidRPr="00FF3D58">
              <w:rPr>
                <w:rStyle w:val="Hyperlink"/>
                <w:noProof/>
              </w:rPr>
              <w:t>Face coverings and Respirators</w:t>
            </w:r>
            <w:r w:rsidR="00133964">
              <w:rPr>
                <w:noProof/>
                <w:webHidden/>
              </w:rPr>
              <w:tab/>
            </w:r>
            <w:r w:rsidR="00133964">
              <w:rPr>
                <w:noProof/>
                <w:webHidden/>
              </w:rPr>
              <w:fldChar w:fldCharType="begin"/>
            </w:r>
            <w:r w:rsidR="00133964">
              <w:rPr>
                <w:noProof/>
                <w:webHidden/>
              </w:rPr>
              <w:instrText xml:space="preserve"> PAGEREF _Toc92787160 \h </w:instrText>
            </w:r>
            <w:r w:rsidR="00133964">
              <w:rPr>
                <w:noProof/>
                <w:webHidden/>
              </w:rPr>
            </w:r>
            <w:r w:rsidR="00133964">
              <w:rPr>
                <w:noProof/>
                <w:webHidden/>
              </w:rPr>
              <w:fldChar w:fldCharType="separate"/>
            </w:r>
            <w:r w:rsidR="003D36BA">
              <w:rPr>
                <w:noProof/>
                <w:webHidden/>
              </w:rPr>
              <w:t>25</w:t>
            </w:r>
            <w:r w:rsidR="00133964">
              <w:rPr>
                <w:noProof/>
                <w:webHidden/>
              </w:rPr>
              <w:fldChar w:fldCharType="end"/>
            </w:r>
          </w:hyperlink>
        </w:p>
        <w:p w14:paraId="502B9DD9" w14:textId="110FE940" w:rsidR="00133964" w:rsidRDefault="00957DCD">
          <w:pPr>
            <w:pStyle w:val="TOC3"/>
            <w:tabs>
              <w:tab w:val="right" w:leader="dot" w:pos="10790"/>
            </w:tabs>
            <w:rPr>
              <w:rFonts w:eastAsiaTheme="minorEastAsia"/>
              <w:noProof/>
            </w:rPr>
          </w:pPr>
          <w:hyperlink w:anchor="_Toc92787161" w:history="1">
            <w:r w:rsidR="00133964" w:rsidRPr="00FF3D58">
              <w:rPr>
                <w:rStyle w:val="Hyperlink"/>
                <w:noProof/>
              </w:rPr>
              <w:t>Screening</w:t>
            </w:r>
            <w:r w:rsidR="00133964">
              <w:rPr>
                <w:noProof/>
                <w:webHidden/>
              </w:rPr>
              <w:tab/>
            </w:r>
            <w:r w:rsidR="00133964">
              <w:rPr>
                <w:noProof/>
                <w:webHidden/>
              </w:rPr>
              <w:fldChar w:fldCharType="begin"/>
            </w:r>
            <w:r w:rsidR="00133964">
              <w:rPr>
                <w:noProof/>
                <w:webHidden/>
              </w:rPr>
              <w:instrText xml:space="preserve"> PAGEREF _Toc92787161 \h </w:instrText>
            </w:r>
            <w:r w:rsidR="00133964">
              <w:rPr>
                <w:noProof/>
                <w:webHidden/>
              </w:rPr>
            </w:r>
            <w:r w:rsidR="00133964">
              <w:rPr>
                <w:noProof/>
                <w:webHidden/>
              </w:rPr>
              <w:fldChar w:fldCharType="separate"/>
            </w:r>
            <w:r w:rsidR="003D36BA">
              <w:rPr>
                <w:noProof/>
                <w:webHidden/>
              </w:rPr>
              <w:t>25</w:t>
            </w:r>
            <w:r w:rsidR="00133964">
              <w:rPr>
                <w:noProof/>
                <w:webHidden/>
              </w:rPr>
              <w:fldChar w:fldCharType="end"/>
            </w:r>
          </w:hyperlink>
        </w:p>
        <w:p w14:paraId="34536B45" w14:textId="3DC058BC" w:rsidR="00133964" w:rsidRDefault="00957DCD">
          <w:pPr>
            <w:pStyle w:val="TOC3"/>
            <w:tabs>
              <w:tab w:val="right" w:leader="dot" w:pos="10790"/>
            </w:tabs>
            <w:rPr>
              <w:rFonts w:eastAsiaTheme="minorEastAsia"/>
              <w:noProof/>
            </w:rPr>
          </w:pPr>
          <w:hyperlink w:anchor="_Toc92787162" w:history="1">
            <w:r w:rsidR="00133964" w:rsidRPr="00FF3D58">
              <w:rPr>
                <w:rStyle w:val="Hyperlink"/>
                <w:noProof/>
              </w:rPr>
              <w:t>Cleaning and disinfecting</w:t>
            </w:r>
            <w:r w:rsidR="00133964">
              <w:rPr>
                <w:noProof/>
                <w:webHidden/>
              </w:rPr>
              <w:tab/>
            </w:r>
            <w:r w:rsidR="00133964">
              <w:rPr>
                <w:noProof/>
                <w:webHidden/>
              </w:rPr>
              <w:fldChar w:fldCharType="begin"/>
            </w:r>
            <w:r w:rsidR="00133964">
              <w:rPr>
                <w:noProof/>
                <w:webHidden/>
              </w:rPr>
              <w:instrText xml:space="preserve"> PAGEREF _Toc92787162 \h </w:instrText>
            </w:r>
            <w:r w:rsidR="00133964">
              <w:rPr>
                <w:noProof/>
                <w:webHidden/>
              </w:rPr>
            </w:r>
            <w:r w:rsidR="00133964">
              <w:rPr>
                <w:noProof/>
                <w:webHidden/>
              </w:rPr>
              <w:fldChar w:fldCharType="separate"/>
            </w:r>
            <w:r w:rsidR="003D36BA">
              <w:rPr>
                <w:noProof/>
                <w:webHidden/>
              </w:rPr>
              <w:t>25</w:t>
            </w:r>
            <w:r w:rsidR="00133964">
              <w:rPr>
                <w:noProof/>
                <w:webHidden/>
              </w:rPr>
              <w:fldChar w:fldCharType="end"/>
            </w:r>
          </w:hyperlink>
        </w:p>
        <w:p w14:paraId="7F46FCF2" w14:textId="31901C48" w:rsidR="00133964" w:rsidRDefault="00957DCD">
          <w:pPr>
            <w:pStyle w:val="TOC3"/>
            <w:tabs>
              <w:tab w:val="right" w:leader="dot" w:pos="10790"/>
            </w:tabs>
            <w:rPr>
              <w:rFonts w:eastAsiaTheme="minorEastAsia"/>
              <w:noProof/>
            </w:rPr>
          </w:pPr>
          <w:hyperlink w:anchor="_Toc92787163" w:history="1">
            <w:r w:rsidR="00133964" w:rsidRPr="00FF3D58">
              <w:rPr>
                <w:rStyle w:val="Hyperlink"/>
                <w:noProof/>
              </w:rPr>
              <w:t>Ventilation</w:t>
            </w:r>
            <w:r w:rsidR="00133964">
              <w:rPr>
                <w:noProof/>
                <w:webHidden/>
              </w:rPr>
              <w:tab/>
            </w:r>
            <w:r w:rsidR="00133964">
              <w:rPr>
                <w:noProof/>
                <w:webHidden/>
              </w:rPr>
              <w:fldChar w:fldCharType="begin"/>
            </w:r>
            <w:r w:rsidR="00133964">
              <w:rPr>
                <w:noProof/>
                <w:webHidden/>
              </w:rPr>
              <w:instrText xml:space="preserve"> PAGEREF _Toc92787163 \h </w:instrText>
            </w:r>
            <w:r w:rsidR="00133964">
              <w:rPr>
                <w:noProof/>
                <w:webHidden/>
              </w:rPr>
            </w:r>
            <w:r w:rsidR="00133964">
              <w:rPr>
                <w:noProof/>
                <w:webHidden/>
              </w:rPr>
              <w:fldChar w:fldCharType="separate"/>
            </w:r>
            <w:r w:rsidR="003D36BA">
              <w:rPr>
                <w:noProof/>
                <w:webHidden/>
              </w:rPr>
              <w:t>25</w:t>
            </w:r>
            <w:r w:rsidR="00133964">
              <w:rPr>
                <w:noProof/>
                <w:webHidden/>
              </w:rPr>
              <w:fldChar w:fldCharType="end"/>
            </w:r>
          </w:hyperlink>
        </w:p>
        <w:p w14:paraId="6162C9AC" w14:textId="24B6BEE0" w:rsidR="00133964" w:rsidRDefault="00957DCD">
          <w:pPr>
            <w:pStyle w:val="TOC3"/>
            <w:tabs>
              <w:tab w:val="right" w:leader="dot" w:pos="10790"/>
            </w:tabs>
            <w:rPr>
              <w:rFonts w:eastAsiaTheme="minorEastAsia"/>
              <w:noProof/>
            </w:rPr>
          </w:pPr>
          <w:hyperlink w:anchor="_Toc92787164" w:history="1">
            <w:r w:rsidR="00133964" w:rsidRPr="00FF3D58">
              <w:rPr>
                <w:rStyle w:val="Hyperlink"/>
                <w:noProof/>
              </w:rPr>
              <w:t>Hand hygiene</w:t>
            </w:r>
            <w:r w:rsidR="00133964">
              <w:rPr>
                <w:noProof/>
                <w:webHidden/>
              </w:rPr>
              <w:tab/>
            </w:r>
            <w:r w:rsidR="00133964">
              <w:rPr>
                <w:noProof/>
                <w:webHidden/>
              </w:rPr>
              <w:fldChar w:fldCharType="begin"/>
            </w:r>
            <w:r w:rsidR="00133964">
              <w:rPr>
                <w:noProof/>
                <w:webHidden/>
              </w:rPr>
              <w:instrText xml:space="preserve"> PAGEREF _Toc92787164 \h </w:instrText>
            </w:r>
            <w:r w:rsidR="00133964">
              <w:rPr>
                <w:noProof/>
                <w:webHidden/>
              </w:rPr>
            </w:r>
            <w:r w:rsidR="00133964">
              <w:rPr>
                <w:noProof/>
                <w:webHidden/>
              </w:rPr>
              <w:fldChar w:fldCharType="separate"/>
            </w:r>
            <w:r w:rsidR="003D36BA">
              <w:rPr>
                <w:noProof/>
                <w:webHidden/>
              </w:rPr>
              <w:t>26</w:t>
            </w:r>
            <w:r w:rsidR="00133964">
              <w:rPr>
                <w:noProof/>
                <w:webHidden/>
              </w:rPr>
              <w:fldChar w:fldCharType="end"/>
            </w:r>
          </w:hyperlink>
        </w:p>
        <w:p w14:paraId="6E04A6FD" w14:textId="25DFABC5" w:rsidR="00761642" w:rsidRDefault="00761642">
          <w:r>
            <w:rPr>
              <w:b/>
              <w:bCs/>
              <w:noProof/>
            </w:rPr>
            <w:fldChar w:fldCharType="end"/>
          </w:r>
        </w:p>
      </w:sdtContent>
    </w:sdt>
    <w:p w14:paraId="6052DFB4" w14:textId="05737261" w:rsidR="00D50F0C" w:rsidRDefault="00D50F0C"/>
    <w:p w14:paraId="38F7AA76" w14:textId="105345B0" w:rsidR="00643853" w:rsidRDefault="00643853"/>
    <w:p w14:paraId="65A53C17" w14:textId="646AC1BE" w:rsidR="00643853" w:rsidRDefault="00643853"/>
    <w:p w14:paraId="6E9787D6" w14:textId="7D18138A" w:rsidR="00643853" w:rsidRDefault="00643853"/>
    <w:p w14:paraId="1FB296FC" w14:textId="4E0CA4A1" w:rsidR="00643853" w:rsidRDefault="00643853"/>
    <w:p w14:paraId="5614A63A" w14:textId="6F1993EC" w:rsidR="00643853" w:rsidRDefault="00643853"/>
    <w:p w14:paraId="434CABFC" w14:textId="44A114B3" w:rsidR="00643853" w:rsidRDefault="00643853"/>
    <w:p w14:paraId="72A3E0E7" w14:textId="481DC9FF" w:rsidR="00643853" w:rsidRDefault="001B70A4" w:rsidP="001B70A4">
      <w:pPr>
        <w:tabs>
          <w:tab w:val="left" w:pos="7388"/>
        </w:tabs>
      </w:pPr>
      <w:r>
        <w:tab/>
      </w:r>
    </w:p>
    <w:p w14:paraId="73487E3B" w14:textId="2A1893A5" w:rsidR="00643853" w:rsidRDefault="00643853"/>
    <w:p w14:paraId="0BE4F10B" w14:textId="5BA9A725" w:rsidR="00643853" w:rsidRDefault="00643853"/>
    <w:p w14:paraId="167E2603" w14:textId="36B767CC" w:rsidR="00643853" w:rsidRDefault="00643853"/>
    <w:p w14:paraId="3515D7A0" w14:textId="21FDD8CA" w:rsidR="006C3CC9" w:rsidRDefault="006C3CC9"/>
    <w:p w14:paraId="227271AF" w14:textId="1B80182C" w:rsidR="006C3CC9" w:rsidRDefault="006C3CC9"/>
    <w:p w14:paraId="1C2C2268" w14:textId="6430C220" w:rsidR="006C3CC9" w:rsidRDefault="006C3CC9"/>
    <w:p w14:paraId="3D94375E" w14:textId="7A1CE0A5" w:rsidR="006C3CC9" w:rsidRDefault="006C3CC9"/>
    <w:p w14:paraId="665CEAFC" w14:textId="5F1B94AC" w:rsidR="00D50F0C" w:rsidRPr="00D50F0C" w:rsidRDefault="00D50F0C" w:rsidP="00D50F0C">
      <w:pPr>
        <w:keepNext/>
        <w:keepLines/>
        <w:spacing w:after="0" w:line="240" w:lineRule="auto"/>
        <w:outlineLvl w:val="0"/>
        <w:rPr>
          <w:rFonts w:ascii="Arial" w:eastAsia="Times New Roman" w:hAnsi="Arial" w:cs="Times New Roman"/>
          <w:b/>
          <w:color w:val="2E308B"/>
          <w:sz w:val="48"/>
          <w:szCs w:val="32"/>
        </w:rPr>
      </w:pPr>
      <w:bookmarkStart w:id="0" w:name="_Toc92787114"/>
      <w:r w:rsidRPr="00D50F0C">
        <w:rPr>
          <w:rFonts w:ascii="Arial" w:eastAsia="Times New Roman" w:hAnsi="Arial" w:cs="Times New Roman"/>
          <w:b/>
          <w:color w:val="2E308B"/>
          <w:sz w:val="48"/>
          <w:szCs w:val="32"/>
        </w:rPr>
        <w:lastRenderedPageBreak/>
        <w:t>Overview</w:t>
      </w:r>
      <w:bookmarkEnd w:id="0"/>
      <w:r w:rsidR="00760B14">
        <w:rPr>
          <w:rFonts w:ascii="Arial" w:eastAsia="Times New Roman" w:hAnsi="Arial" w:cs="Times New Roman"/>
          <w:b/>
          <w:color w:val="2E308B"/>
          <w:sz w:val="48"/>
          <w:szCs w:val="32"/>
        </w:rPr>
        <w:t xml:space="preserve"> </w:t>
      </w:r>
      <w:r w:rsidR="00760B14">
        <w:rPr>
          <w:rFonts w:ascii="Arial" w:eastAsia="Times New Roman" w:hAnsi="Arial" w:cs="Times New Roman"/>
          <w:b/>
          <w:color w:val="2E308B"/>
          <w:sz w:val="48"/>
          <w:szCs w:val="32"/>
        </w:rPr>
        <w:tab/>
      </w:r>
    </w:p>
    <w:p w14:paraId="75D744B2" w14:textId="3D87B6AE" w:rsidR="00157BAF" w:rsidRPr="005B482E" w:rsidRDefault="00157BAF" w:rsidP="00157BAF">
      <w:pPr>
        <w:pStyle w:val="Heading1"/>
        <w:spacing w:before="120" w:line="249" w:lineRule="auto"/>
        <w:ind w:left="720" w:right="720" w:hanging="1443"/>
        <w:jc w:val="center"/>
        <w:rPr>
          <w:sz w:val="32"/>
          <w:szCs w:val="32"/>
        </w:rPr>
      </w:pPr>
      <w:bookmarkStart w:id="1" w:name="_Toc92787115"/>
      <w:r w:rsidRPr="005B482E">
        <w:rPr>
          <w:sz w:val="32"/>
          <w:szCs w:val="32"/>
        </w:rPr>
        <w:t>COVID-19 Prevention Program (CPP) for County of Ven</w:t>
      </w:r>
      <w:r>
        <w:rPr>
          <w:sz w:val="32"/>
          <w:szCs w:val="32"/>
        </w:rPr>
        <w:t>tura</w:t>
      </w:r>
      <w:bookmarkEnd w:id="1"/>
    </w:p>
    <w:p w14:paraId="5E7369B5" w14:textId="3102D41A" w:rsidR="00157BAF" w:rsidRPr="00147B44" w:rsidRDefault="00157BAF" w:rsidP="00147B44">
      <w:pPr>
        <w:pStyle w:val="BodyText"/>
        <w:spacing w:before="120"/>
        <w:ind w:left="720" w:right="720"/>
        <w:jc w:val="both"/>
        <w:rPr>
          <w:rFonts w:cstheme="minorHAnsi"/>
        </w:rPr>
      </w:pPr>
      <w:r w:rsidRPr="00147B44">
        <w:rPr>
          <w:rFonts w:cstheme="minorHAnsi"/>
        </w:rPr>
        <w:t xml:space="preserve">This CPP is designed to control exposures to the </w:t>
      </w:r>
      <w:r w:rsidR="00B12F85" w:rsidRPr="00147B44">
        <w:rPr>
          <w:rFonts w:cstheme="minorHAnsi"/>
        </w:rPr>
        <w:t>COVID-19</w:t>
      </w:r>
      <w:r w:rsidRPr="00147B44">
        <w:rPr>
          <w:rFonts w:cstheme="minorHAnsi"/>
        </w:rPr>
        <w:t xml:space="preserve"> virus that may occur in our workplace. </w:t>
      </w:r>
    </w:p>
    <w:p w14:paraId="126A8F07" w14:textId="10F5E01A"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This CPP applies to all employees</w:t>
      </w:r>
      <w:r w:rsidR="00665C69" w:rsidRPr="003F0B69">
        <w:rPr>
          <w:rFonts w:asciiTheme="minorHAnsi" w:hAnsiTheme="minorHAnsi" w:cstheme="minorHAnsi"/>
          <w:color w:val="auto"/>
          <w:sz w:val="22"/>
          <w:szCs w:val="22"/>
        </w:rPr>
        <w:t xml:space="preserve"> </w:t>
      </w:r>
      <w:r w:rsidRPr="003F0B69">
        <w:rPr>
          <w:rFonts w:asciiTheme="minorHAnsi" w:hAnsiTheme="minorHAnsi" w:cstheme="minorHAnsi"/>
          <w:color w:val="auto"/>
          <w:sz w:val="22"/>
          <w:szCs w:val="22"/>
        </w:rPr>
        <w:t xml:space="preserve">and places of employment with the following exceptions: </w:t>
      </w:r>
    </w:p>
    <w:p w14:paraId="1CFDA8FB" w14:textId="08A6F7B7"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(A) Work locations </w:t>
      </w:r>
      <w:r w:rsidR="00665C69" w:rsidRPr="003F0B69">
        <w:rPr>
          <w:rFonts w:asciiTheme="minorHAnsi" w:hAnsiTheme="minorHAnsi" w:cstheme="minorHAnsi"/>
          <w:color w:val="auto"/>
          <w:sz w:val="22"/>
          <w:szCs w:val="22"/>
        </w:rPr>
        <w:t>where there is only on</w:t>
      </w:r>
      <w:r w:rsidR="009F4A7F" w:rsidRPr="003F0B69">
        <w:rPr>
          <w:rFonts w:asciiTheme="minorHAnsi" w:hAnsiTheme="minorHAnsi" w:cstheme="minorHAnsi"/>
          <w:color w:val="auto"/>
          <w:sz w:val="22"/>
          <w:szCs w:val="22"/>
        </w:rPr>
        <w:t>e</w:t>
      </w:r>
      <w:r w:rsidR="00665C69" w:rsidRPr="003F0B69">
        <w:rPr>
          <w:rFonts w:asciiTheme="minorHAnsi" w:hAnsiTheme="minorHAnsi" w:cstheme="minorHAnsi"/>
          <w:color w:val="auto"/>
          <w:sz w:val="22"/>
          <w:szCs w:val="22"/>
        </w:rPr>
        <w:t xml:space="preserve"> employee who does not have contact with other people.  </w:t>
      </w:r>
      <w:r w:rsidRPr="003F0B69">
        <w:rPr>
          <w:rFonts w:asciiTheme="minorHAnsi" w:hAnsiTheme="minorHAnsi" w:cstheme="minorHAnsi"/>
          <w:color w:val="auto"/>
          <w:sz w:val="22"/>
          <w:szCs w:val="22"/>
        </w:rPr>
        <w:t xml:space="preserve"> </w:t>
      </w:r>
    </w:p>
    <w:p w14:paraId="4A4869D1" w14:textId="1A3B804B" w:rsidR="00B12F85" w:rsidRPr="003F0B69" w:rsidRDefault="00B12F85" w:rsidP="00147B44">
      <w:pPr>
        <w:pStyle w:val="Default"/>
        <w:ind w:firstLine="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(B) Employees </w:t>
      </w:r>
      <w:r w:rsidR="00665C69" w:rsidRPr="003F0B69">
        <w:rPr>
          <w:rFonts w:asciiTheme="minorHAnsi" w:hAnsiTheme="minorHAnsi" w:cstheme="minorHAnsi"/>
          <w:color w:val="auto"/>
          <w:sz w:val="22"/>
          <w:szCs w:val="22"/>
        </w:rPr>
        <w:t xml:space="preserve">who are </w:t>
      </w:r>
      <w:r w:rsidRPr="003F0B69">
        <w:rPr>
          <w:rFonts w:asciiTheme="minorHAnsi" w:hAnsiTheme="minorHAnsi" w:cstheme="minorHAnsi"/>
          <w:color w:val="auto"/>
          <w:sz w:val="22"/>
          <w:szCs w:val="22"/>
        </w:rPr>
        <w:t xml:space="preserve">working from home. </w:t>
      </w:r>
    </w:p>
    <w:p w14:paraId="57105F73" w14:textId="122B88D7"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(C) Employees </w:t>
      </w:r>
      <w:r w:rsidR="00665C69" w:rsidRPr="003F0B69">
        <w:rPr>
          <w:rFonts w:asciiTheme="minorHAnsi" w:hAnsiTheme="minorHAnsi" w:cstheme="minorHAnsi"/>
          <w:color w:val="auto"/>
          <w:sz w:val="22"/>
          <w:szCs w:val="22"/>
        </w:rPr>
        <w:t>who are covered by the Aerosol Transmissible Diseases regulation</w:t>
      </w:r>
      <w:r w:rsidRPr="003F0B69">
        <w:rPr>
          <w:rFonts w:asciiTheme="minorHAnsi" w:hAnsiTheme="minorHAnsi" w:cstheme="minorHAnsi"/>
          <w:color w:val="auto"/>
          <w:sz w:val="22"/>
          <w:szCs w:val="22"/>
        </w:rPr>
        <w:t xml:space="preserve">.  </w:t>
      </w:r>
    </w:p>
    <w:p w14:paraId="2A2AA787" w14:textId="66C3434B" w:rsidR="00B12F85" w:rsidRPr="003F0B69" w:rsidRDefault="00B12F85" w:rsidP="00147B44">
      <w:pPr>
        <w:pStyle w:val="Default"/>
        <w:ind w:lef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(D) Employees </w:t>
      </w:r>
      <w:r w:rsidR="00665C69" w:rsidRPr="003F0B69">
        <w:rPr>
          <w:rFonts w:asciiTheme="minorHAnsi" w:hAnsiTheme="minorHAnsi" w:cstheme="minorHAnsi"/>
          <w:color w:val="auto"/>
          <w:sz w:val="22"/>
          <w:szCs w:val="22"/>
        </w:rPr>
        <w:t>working from a location chosen by the employee, which is not under the control of the employe</w:t>
      </w:r>
      <w:r w:rsidR="005933F0" w:rsidRPr="003F0B69">
        <w:rPr>
          <w:rFonts w:asciiTheme="minorHAnsi" w:hAnsiTheme="minorHAnsi" w:cstheme="minorHAnsi"/>
          <w:color w:val="auto"/>
          <w:sz w:val="22"/>
          <w:szCs w:val="22"/>
        </w:rPr>
        <w:t>r.</w:t>
      </w:r>
    </w:p>
    <w:p w14:paraId="4169BD56" w14:textId="77777777" w:rsidR="00B12F85" w:rsidRPr="003F0B69" w:rsidRDefault="00B12F85" w:rsidP="00147B44">
      <w:pPr>
        <w:pStyle w:val="Default"/>
        <w:ind w:left="720"/>
        <w:jc w:val="both"/>
        <w:rPr>
          <w:rFonts w:asciiTheme="minorHAnsi" w:hAnsiTheme="minorHAnsi" w:cstheme="minorHAnsi"/>
          <w:color w:val="auto"/>
          <w:sz w:val="22"/>
          <w:szCs w:val="22"/>
        </w:rPr>
      </w:pPr>
    </w:p>
    <w:p w14:paraId="1091572C" w14:textId="77777777" w:rsidR="00B12F85" w:rsidRPr="003F0B69" w:rsidRDefault="00B12F85" w:rsidP="00147B44">
      <w:pPr>
        <w:pStyle w:val="Default"/>
        <w:ind w:left="720" w:right="720"/>
        <w:jc w:val="both"/>
        <w:rPr>
          <w:rFonts w:asciiTheme="minorHAnsi" w:hAnsiTheme="minorHAnsi" w:cstheme="minorHAnsi"/>
          <w:color w:val="auto"/>
          <w:sz w:val="22"/>
          <w:szCs w:val="22"/>
        </w:rPr>
      </w:pPr>
      <w:r w:rsidRPr="003F0B69">
        <w:rPr>
          <w:rFonts w:asciiTheme="minorHAnsi" w:hAnsiTheme="minorHAnsi" w:cstheme="minorHAnsi"/>
          <w:color w:val="auto"/>
          <w:sz w:val="22"/>
          <w:szCs w:val="22"/>
        </w:rPr>
        <w:t xml:space="preserve">*DISCLAIMER: Nothing in this section is intended to limit more protective or stringent state or local health department mandates or guidance.  </w:t>
      </w:r>
    </w:p>
    <w:p w14:paraId="0CAB2723" w14:textId="11F4628B" w:rsidR="00157BAF" w:rsidRPr="00643853" w:rsidRDefault="00157BAF" w:rsidP="00157BAF">
      <w:pPr>
        <w:pStyle w:val="BodyText"/>
        <w:spacing w:before="240"/>
        <w:ind w:left="720" w:right="720"/>
        <w:rPr>
          <w:b/>
          <w:bCs/>
          <w:color w:val="000000" w:themeColor="text1"/>
          <w:sz w:val="24"/>
          <w:u w:val="single"/>
        </w:rPr>
      </w:pPr>
      <w:r w:rsidRPr="003F0B69">
        <w:rPr>
          <w:b/>
          <w:bCs/>
          <w:color w:val="000000" w:themeColor="text1"/>
          <w:sz w:val="24"/>
          <w:u w:val="single"/>
        </w:rPr>
        <w:t xml:space="preserve">Date: </w:t>
      </w:r>
      <w:r w:rsidR="007B1298" w:rsidRPr="003F0B69">
        <w:rPr>
          <w:b/>
          <w:bCs/>
          <w:color w:val="000000" w:themeColor="text1"/>
          <w:sz w:val="24"/>
          <w:u w:val="single"/>
        </w:rPr>
        <w:t>1/</w:t>
      </w:r>
      <w:r w:rsidR="00822C12" w:rsidRPr="003F0B69">
        <w:rPr>
          <w:b/>
          <w:bCs/>
          <w:color w:val="000000" w:themeColor="text1"/>
          <w:sz w:val="24"/>
          <w:u w:val="single"/>
        </w:rPr>
        <w:t>14</w:t>
      </w:r>
      <w:r w:rsidR="007B1298" w:rsidRPr="003F0B69">
        <w:rPr>
          <w:b/>
          <w:bCs/>
          <w:color w:val="000000" w:themeColor="text1"/>
          <w:sz w:val="24"/>
          <w:u w:val="single"/>
        </w:rPr>
        <w:t>/2022</w:t>
      </w:r>
    </w:p>
    <w:p w14:paraId="1D093026" w14:textId="7EB10DD6" w:rsidR="00157BAF" w:rsidRDefault="00157BAF" w:rsidP="00157BAF">
      <w:pPr>
        <w:pStyle w:val="Heading2"/>
        <w:ind w:left="720" w:right="720"/>
      </w:pPr>
      <w:bookmarkStart w:id="2" w:name="_Toc92787116"/>
      <w:r>
        <w:t>Authority and Responsibility</w:t>
      </w:r>
      <w:bookmarkEnd w:id="2"/>
    </w:p>
    <w:p w14:paraId="0488F1C2" w14:textId="77777777" w:rsidR="00157BAF" w:rsidRDefault="00157BAF" w:rsidP="00147B44">
      <w:pPr>
        <w:pStyle w:val="BodyText"/>
        <w:spacing w:before="120"/>
        <w:ind w:left="720" w:right="720"/>
        <w:jc w:val="both"/>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52A46C46" w14:textId="77777777" w:rsidR="006E1A2C" w:rsidRDefault="00157BAF" w:rsidP="00147B44">
      <w:pPr>
        <w:pStyle w:val="BodyText"/>
        <w:spacing w:before="240"/>
        <w:ind w:left="720" w:right="720"/>
        <w:jc w:val="both"/>
      </w:pPr>
      <w:r>
        <w:rPr>
          <w:spacing w:val="-1"/>
        </w:rPr>
        <w:t>Employees</w:t>
      </w:r>
      <w:r>
        <w:rPr>
          <w:spacing w:val="10"/>
        </w:rPr>
        <w:t xml:space="preserve"> </w:t>
      </w:r>
      <w:r>
        <w:rPr>
          <w:spacing w:val="-1"/>
        </w:rPr>
        <w:t>will</w:t>
      </w:r>
      <w:r>
        <w:rPr>
          <w:spacing w:val="8"/>
        </w:rPr>
        <w:t xml:space="preserve"> </w:t>
      </w:r>
      <w:r>
        <w:t>be</w:t>
      </w:r>
      <w:r>
        <w:rPr>
          <w:spacing w:val="11"/>
        </w:rPr>
        <w:t xml:space="preserve"> </w:t>
      </w:r>
      <w:r>
        <w:rPr>
          <w:spacing w:val="-1"/>
        </w:rPr>
        <w:t>provided</w:t>
      </w:r>
      <w:r>
        <w:rPr>
          <w:spacing w:val="9"/>
        </w:rPr>
        <w:t xml:space="preserve"> </w:t>
      </w:r>
      <w:r>
        <w:rPr>
          <w:spacing w:val="-1"/>
        </w:rPr>
        <w:t>training,</w:t>
      </w:r>
      <w:r>
        <w:rPr>
          <w:spacing w:val="10"/>
        </w:rPr>
        <w:t xml:space="preserve"> </w:t>
      </w:r>
      <w:r>
        <w:t>a</w:t>
      </w:r>
      <w:r>
        <w:rPr>
          <w:spacing w:val="11"/>
        </w:rPr>
        <w:t xml:space="preserve"> </w:t>
      </w:r>
      <w:r>
        <w:rPr>
          <w:spacing w:val="-1"/>
        </w:rPr>
        <w:t>safe</w:t>
      </w:r>
      <w:r>
        <w:rPr>
          <w:spacing w:val="8"/>
        </w:rPr>
        <w:t xml:space="preserve"> </w:t>
      </w:r>
      <w:r>
        <w:rPr>
          <w:spacing w:val="1"/>
        </w:rPr>
        <w:t>and</w:t>
      </w:r>
      <w:r>
        <w:rPr>
          <w:spacing w:val="10"/>
        </w:rPr>
        <w:t xml:space="preserve"> </w:t>
      </w:r>
      <w:r>
        <w:rPr>
          <w:spacing w:val="-1"/>
        </w:rPr>
        <w:t>clean</w:t>
      </w:r>
      <w:r>
        <w:rPr>
          <w:spacing w:val="11"/>
        </w:rPr>
        <w:t xml:space="preserve"> </w:t>
      </w:r>
      <w:r>
        <w:rPr>
          <w:spacing w:val="-1"/>
        </w:rPr>
        <w:t>environment</w:t>
      </w:r>
      <w:r>
        <w:rPr>
          <w:spacing w:val="9"/>
        </w:rPr>
        <w:t xml:space="preserve"> </w:t>
      </w:r>
      <w:r>
        <w:rPr>
          <w:spacing w:val="-1"/>
        </w:rPr>
        <w:t>and</w:t>
      </w:r>
      <w:r>
        <w:rPr>
          <w:spacing w:val="-19"/>
        </w:rPr>
        <w:t xml:space="preserve"> </w:t>
      </w:r>
      <w:r>
        <w:rPr>
          <w:spacing w:val="-1"/>
        </w:rPr>
        <w:t>personal</w:t>
      </w:r>
      <w:r>
        <w:rPr>
          <w:spacing w:val="-20"/>
        </w:rPr>
        <w:t xml:space="preserve"> </w:t>
      </w:r>
      <w:r>
        <w:rPr>
          <w:spacing w:val="-1"/>
        </w:rPr>
        <w:t>protective</w:t>
      </w:r>
      <w:r>
        <w:rPr>
          <w:spacing w:val="-17"/>
        </w:rPr>
        <w:t xml:space="preserve"> </w:t>
      </w:r>
      <w:r>
        <w:rPr>
          <w:spacing w:val="-1"/>
        </w:rPr>
        <w:t>equipment</w:t>
      </w:r>
      <w:r>
        <w:rPr>
          <w:spacing w:val="-19"/>
        </w:rPr>
        <w:t xml:space="preserve"> </w:t>
      </w:r>
      <w:r>
        <w:t>for</w:t>
      </w:r>
      <w:r>
        <w:rPr>
          <w:spacing w:val="-18"/>
        </w:rPr>
        <w:t xml:space="preserve"> </w:t>
      </w:r>
      <w:r>
        <w:rPr>
          <w:spacing w:val="-1"/>
        </w:rPr>
        <w:t>the</w:t>
      </w:r>
      <w:r>
        <w:rPr>
          <w:spacing w:val="-20"/>
        </w:rPr>
        <w:t xml:space="preserve"> </w:t>
      </w:r>
      <w:r>
        <w:t xml:space="preserve">risks specific </w:t>
      </w:r>
      <w:r>
        <w:rPr>
          <w:spacing w:val="-1"/>
        </w:rPr>
        <w:t>to</w:t>
      </w:r>
      <w:r>
        <w:rPr>
          <w:spacing w:val="-19"/>
        </w:rPr>
        <w:t xml:space="preserve"> </w:t>
      </w:r>
      <w:r>
        <w:rPr>
          <w:spacing w:val="-1"/>
        </w:rPr>
        <w:t>the</w:t>
      </w:r>
      <w:r>
        <w:rPr>
          <w:spacing w:val="-18"/>
        </w:rPr>
        <w:t xml:space="preserve"> </w:t>
      </w:r>
      <w:r>
        <w:rPr>
          <w:spacing w:val="-1"/>
        </w:rPr>
        <w:t>employee’s</w:t>
      </w:r>
      <w:r>
        <w:rPr>
          <w:spacing w:val="-19"/>
        </w:rPr>
        <w:t xml:space="preserve"> </w:t>
      </w:r>
      <w:r>
        <w:rPr>
          <w:spacing w:val="-1"/>
        </w:rPr>
        <w:t>position.</w:t>
      </w:r>
      <w:r>
        <w:rPr>
          <w:spacing w:val="-19"/>
        </w:rPr>
        <w:t xml:space="preserve"> </w:t>
      </w:r>
      <w:r>
        <w:t xml:space="preserve">All employees are responsible for using safe work practices, following all directives, policies and procedures, and assisting in maintaining a safe work environment.  </w:t>
      </w:r>
      <w:r>
        <w:rPr>
          <w:spacing w:val="-1"/>
        </w:rPr>
        <w:t>County</w:t>
      </w:r>
      <w:r>
        <w:rPr>
          <w:spacing w:val="57"/>
          <w:w w:val="99"/>
        </w:rPr>
        <w:t xml:space="preserve"> </w:t>
      </w:r>
      <w:r>
        <w:rPr>
          <w:spacing w:val="-1"/>
        </w:rPr>
        <w:t>staff</w:t>
      </w:r>
      <w:r>
        <w:rPr>
          <w:spacing w:val="7"/>
        </w:rPr>
        <w:t xml:space="preserve"> </w:t>
      </w:r>
      <w:r>
        <w:rPr>
          <w:spacing w:val="-1"/>
        </w:rPr>
        <w:t>are</w:t>
      </w:r>
      <w:r>
        <w:rPr>
          <w:spacing w:val="7"/>
        </w:rPr>
        <w:t xml:space="preserve"> </w:t>
      </w:r>
      <w:r>
        <w:rPr>
          <w:spacing w:val="-1"/>
        </w:rPr>
        <w:t>expected</w:t>
      </w:r>
      <w:r>
        <w:rPr>
          <w:spacing w:val="6"/>
        </w:rPr>
        <w:t xml:space="preserve"> </w:t>
      </w:r>
      <w:r>
        <w:rPr>
          <w:spacing w:val="-1"/>
        </w:rPr>
        <w:t>to</w:t>
      </w:r>
      <w:r>
        <w:rPr>
          <w:spacing w:val="6"/>
        </w:rPr>
        <w:t xml:space="preserve"> </w:t>
      </w:r>
      <w:r>
        <w:rPr>
          <w:spacing w:val="-1"/>
        </w:rPr>
        <w:t>follow</w:t>
      </w:r>
      <w:r>
        <w:rPr>
          <w:spacing w:val="7"/>
        </w:rPr>
        <w:t xml:space="preserve"> </w:t>
      </w:r>
      <w:r>
        <w:t>the</w:t>
      </w:r>
      <w:r>
        <w:rPr>
          <w:spacing w:val="5"/>
        </w:rPr>
        <w:t xml:space="preserve"> </w:t>
      </w:r>
      <w:r>
        <w:rPr>
          <w:spacing w:val="-1"/>
        </w:rPr>
        <w:t>directives</w:t>
      </w:r>
      <w:r>
        <w:rPr>
          <w:spacing w:val="5"/>
        </w:rPr>
        <w:t xml:space="preserve"> </w:t>
      </w:r>
      <w:r>
        <w:rPr>
          <w:spacing w:val="-1"/>
        </w:rPr>
        <w:t>and</w:t>
      </w:r>
      <w:r>
        <w:rPr>
          <w:spacing w:val="11"/>
        </w:rPr>
        <w:t xml:space="preserve"> </w:t>
      </w:r>
      <w:r>
        <w:rPr>
          <w:spacing w:val="-1"/>
        </w:rPr>
        <w:t>guidelines</w:t>
      </w:r>
      <w:r>
        <w:rPr>
          <w:spacing w:val="8"/>
        </w:rPr>
        <w:t xml:space="preserve"> </w:t>
      </w:r>
      <w:r>
        <w:rPr>
          <w:spacing w:val="-1"/>
        </w:rPr>
        <w:t>set</w:t>
      </w:r>
      <w:r>
        <w:rPr>
          <w:spacing w:val="6"/>
        </w:rPr>
        <w:t xml:space="preserve"> </w:t>
      </w:r>
      <w:r>
        <w:t>forth</w:t>
      </w:r>
      <w:r>
        <w:rPr>
          <w:spacing w:val="6"/>
        </w:rPr>
        <w:t xml:space="preserve"> </w:t>
      </w:r>
      <w:r>
        <w:rPr>
          <w:spacing w:val="-1"/>
        </w:rPr>
        <w:t>herein</w:t>
      </w:r>
      <w:r>
        <w:rPr>
          <w:spacing w:val="8"/>
        </w:rPr>
        <w:t xml:space="preserve"> </w:t>
      </w:r>
      <w:r>
        <w:rPr>
          <w:spacing w:val="-1"/>
        </w:rPr>
        <w:t>and</w:t>
      </w:r>
      <w:r>
        <w:rPr>
          <w:spacing w:val="6"/>
        </w:rPr>
        <w:t xml:space="preserve"> </w:t>
      </w:r>
      <w:r>
        <w:rPr>
          <w:spacing w:val="-1"/>
        </w:rPr>
        <w:t>to</w:t>
      </w:r>
      <w:r>
        <w:rPr>
          <w:spacing w:val="9"/>
        </w:rPr>
        <w:t xml:space="preserve"> </w:t>
      </w:r>
      <w:r>
        <w:rPr>
          <w:spacing w:val="-1"/>
        </w:rPr>
        <w:t>follow</w:t>
      </w:r>
      <w:r>
        <w:rPr>
          <w:spacing w:val="7"/>
        </w:rPr>
        <w:t xml:space="preserve"> </w:t>
      </w:r>
      <w:r>
        <w:t>the</w:t>
      </w:r>
      <w:r>
        <w:rPr>
          <w:spacing w:val="61"/>
        </w:rPr>
        <w:t xml:space="preserve"> </w:t>
      </w:r>
      <w:r>
        <w:rPr>
          <w:spacing w:val="-1"/>
        </w:rPr>
        <w:t>health</w:t>
      </w:r>
      <w:r>
        <w:rPr>
          <w:spacing w:val="23"/>
        </w:rPr>
        <w:t xml:space="preserve"> </w:t>
      </w:r>
      <w:r>
        <w:rPr>
          <w:spacing w:val="-1"/>
        </w:rPr>
        <w:t>and</w:t>
      </w:r>
      <w:r>
        <w:rPr>
          <w:spacing w:val="27"/>
        </w:rPr>
        <w:t xml:space="preserve"> </w:t>
      </w:r>
      <w:r>
        <w:rPr>
          <w:spacing w:val="-1"/>
        </w:rPr>
        <w:t>safety</w:t>
      </w:r>
      <w:r>
        <w:rPr>
          <w:spacing w:val="25"/>
        </w:rPr>
        <w:t xml:space="preserve"> </w:t>
      </w:r>
      <w:r>
        <w:rPr>
          <w:spacing w:val="-1"/>
        </w:rPr>
        <w:t>directives</w:t>
      </w:r>
      <w:r>
        <w:rPr>
          <w:spacing w:val="23"/>
        </w:rPr>
        <w:t xml:space="preserve"> </w:t>
      </w:r>
      <w:r>
        <w:rPr>
          <w:spacing w:val="-1"/>
        </w:rPr>
        <w:t>provided</w:t>
      </w:r>
      <w:r>
        <w:rPr>
          <w:spacing w:val="26"/>
        </w:rPr>
        <w:t xml:space="preserve"> </w:t>
      </w:r>
      <w:r>
        <w:t>by</w:t>
      </w:r>
      <w:r>
        <w:rPr>
          <w:spacing w:val="24"/>
        </w:rPr>
        <w:t xml:space="preserve"> </w:t>
      </w:r>
      <w:r>
        <w:rPr>
          <w:spacing w:val="-1"/>
        </w:rPr>
        <w:t>management.</w:t>
      </w:r>
      <w:r>
        <w:rPr>
          <w:spacing w:val="26"/>
        </w:rPr>
        <w:t xml:space="preserve"> </w:t>
      </w:r>
      <w:r>
        <w:rPr>
          <w:spacing w:val="-1"/>
        </w:rPr>
        <w:t>Failure</w:t>
      </w:r>
      <w:r>
        <w:rPr>
          <w:spacing w:val="23"/>
        </w:rPr>
        <w:t xml:space="preserve"> </w:t>
      </w:r>
      <w:r>
        <w:rPr>
          <w:spacing w:val="-1"/>
        </w:rPr>
        <w:t>to</w:t>
      </w:r>
      <w:r>
        <w:rPr>
          <w:spacing w:val="26"/>
        </w:rPr>
        <w:t xml:space="preserve"> </w:t>
      </w:r>
      <w:r>
        <w:t>do</w:t>
      </w:r>
      <w:r>
        <w:rPr>
          <w:spacing w:val="25"/>
        </w:rPr>
        <w:t xml:space="preserve"> </w:t>
      </w:r>
      <w:r>
        <w:rPr>
          <w:spacing w:val="-1"/>
        </w:rPr>
        <w:t>so</w:t>
      </w:r>
      <w:r>
        <w:rPr>
          <w:spacing w:val="25"/>
        </w:rPr>
        <w:t xml:space="preserve"> </w:t>
      </w:r>
      <w:r>
        <w:t>can</w:t>
      </w:r>
      <w:r>
        <w:rPr>
          <w:spacing w:val="23"/>
        </w:rPr>
        <w:t xml:space="preserve"> </w:t>
      </w:r>
      <w:r>
        <w:rPr>
          <w:spacing w:val="-1"/>
        </w:rPr>
        <w:t>promote</w:t>
      </w:r>
      <w:r>
        <w:rPr>
          <w:spacing w:val="23"/>
        </w:rPr>
        <w:t xml:space="preserve"> </w:t>
      </w:r>
      <w:r>
        <w:t xml:space="preserve">the </w:t>
      </w:r>
      <w:r>
        <w:rPr>
          <w:spacing w:val="-1"/>
        </w:rPr>
        <w:t>spread</w:t>
      </w:r>
      <w:r>
        <w:rPr>
          <w:spacing w:val="11"/>
        </w:rPr>
        <w:t xml:space="preserve"> </w:t>
      </w:r>
      <w:r>
        <w:t>of</w:t>
      </w:r>
      <w:r>
        <w:rPr>
          <w:spacing w:val="12"/>
        </w:rPr>
        <w:t xml:space="preserve"> </w:t>
      </w:r>
      <w:r>
        <w:rPr>
          <w:spacing w:val="-1"/>
        </w:rPr>
        <w:t>COVID-19,</w:t>
      </w:r>
      <w:r>
        <w:rPr>
          <w:spacing w:val="10"/>
        </w:rPr>
        <w:t xml:space="preserve"> </w:t>
      </w:r>
      <w:r>
        <w:rPr>
          <w:spacing w:val="-1"/>
        </w:rPr>
        <w:t>endangering</w:t>
      </w:r>
      <w:r>
        <w:rPr>
          <w:spacing w:val="12"/>
        </w:rPr>
        <w:t xml:space="preserve"> </w:t>
      </w:r>
      <w:r>
        <w:rPr>
          <w:spacing w:val="-1"/>
        </w:rPr>
        <w:t>co-workers</w:t>
      </w:r>
      <w:r>
        <w:rPr>
          <w:spacing w:val="10"/>
        </w:rPr>
        <w:t xml:space="preserve"> </w:t>
      </w:r>
      <w:r>
        <w:t>and</w:t>
      </w:r>
      <w:r>
        <w:rPr>
          <w:spacing w:val="11"/>
        </w:rPr>
        <w:t xml:space="preserve"> </w:t>
      </w:r>
      <w:r>
        <w:rPr>
          <w:spacing w:val="-1"/>
        </w:rPr>
        <w:t>the</w:t>
      </w:r>
      <w:r>
        <w:rPr>
          <w:spacing w:val="10"/>
        </w:rPr>
        <w:t xml:space="preserve"> </w:t>
      </w:r>
      <w:r>
        <w:t>public,</w:t>
      </w:r>
      <w:r>
        <w:rPr>
          <w:spacing w:val="11"/>
        </w:rPr>
        <w:t xml:space="preserve"> </w:t>
      </w:r>
      <w:r>
        <w:rPr>
          <w:spacing w:val="-1"/>
        </w:rPr>
        <w:t>and</w:t>
      </w:r>
      <w:r>
        <w:rPr>
          <w:spacing w:val="11"/>
        </w:rPr>
        <w:t xml:space="preserve"> </w:t>
      </w:r>
      <w:r>
        <w:t>can</w:t>
      </w:r>
      <w:r>
        <w:rPr>
          <w:spacing w:val="13"/>
        </w:rPr>
        <w:t xml:space="preserve"> </w:t>
      </w:r>
      <w:r>
        <w:rPr>
          <w:spacing w:val="-1"/>
        </w:rPr>
        <w:t>result</w:t>
      </w:r>
      <w:r>
        <w:rPr>
          <w:spacing w:val="11"/>
        </w:rPr>
        <w:t xml:space="preserve"> </w:t>
      </w:r>
      <w:r>
        <w:t>in</w:t>
      </w:r>
      <w:r>
        <w:rPr>
          <w:spacing w:val="10"/>
        </w:rPr>
        <w:t xml:space="preserve"> </w:t>
      </w:r>
      <w:r>
        <w:rPr>
          <w:spacing w:val="-1"/>
        </w:rPr>
        <w:t>disciplinary</w:t>
      </w:r>
      <w:r>
        <w:rPr>
          <w:spacing w:val="59"/>
          <w:w w:val="99"/>
        </w:rPr>
        <w:t xml:space="preserve"> </w:t>
      </w:r>
      <w:r>
        <w:rPr>
          <w:spacing w:val="-1"/>
        </w:rPr>
        <w:t xml:space="preserve">procedures.  </w:t>
      </w:r>
      <w:r>
        <w:t xml:space="preserve">  </w:t>
      </w:r>
    </w:p>
    <w:p w14:paraId="14AF4BB0" w14:textId="249B5FCA" w:rsidR="00157BAF" w:rsidRDefault="006E1A2C" w:rsidP="00157BAF">
      <w:pPr>
        <w:pStyle w:val="BodyText"/>
        <w:spacing w:before="240"/>
        <w:ind w:left="720" w:right="720"/>
        <w:rPr>
          <w:rFonts w:asciiTheme="majorHAnsi" w:hAnsiTheme="majorHAnsi" w:cstheme="majorHAnsi"/>
          <w:color w:val="2F5496" w:themeColor="accent1" w:themeShade="BF"/>
          <w:sz w:val="32"/>
          <w:szCs w:val="32"/>
        </w:rPr>
      </w:pPr>
      <w:r w:rsidRPr="006E1A2C">
        <w:rPr>
          <w:rFonts w:asciiTheme="majorHAnsi" w:hAnsiTheme="majorHAnsi" w:cstheme="majorHAnsi"/>
          <w:color w:val="2F5496" w:themeColor="accent1" w:themeShade="BF"/>
          <w:sz w:val="32"/>
          <w:szCs w:val="32"/>
        </w:rPr>
        <w:t>DEFIN</w:t>
      </w:r>
      <w:r>
        <w:rPr>
          <w:rFonts w:asciiTheme="majorHAnsi" w:hAnsiTheme="majorHAnsi" w:cstheme="majorHAnsi"/>
          <w:color w:val="2F5496" w:themeColor="accent1" w:themeShade="BF"/>
          <w:sz w:val="32"/>
          <w:szCs w:val="32"/>
        </w:rPr>
        <w:t>I</w:t>
      </w:r>
      <w:r w:rsidRPr="006E1A2C">
        <w:rPr>
          <w:rFonts w:asciiTheme="majorHAnsi" w:hAnsiTheme="majorHAnsi" w:cstheme="majorHAnsi"/>
          <w:color w:val="2F5496" w:themeColor="accent1" w:themeShade="BF"/>
          <w:sz w:val="32"/>
          <w:szCs w:val="32"/>
        </w:rPr>
        <w:t>TIONS</w:t>
      </w:r>
    </w:p>
    <w:p w14:paraId="35DB0A41" w14:textId="2C6E2E71" w:rsidR="006E1A2C" w:rsidRPr="00147B44" w:rsidRDefault="006E1A2C" w:rsidP="00147B44">
      <w:pPr>
        <w:pStyle w:val="BodyText"/>
        <w:spacing w:before="240"/>
        <w:ind w:left="720" w:right="720"/>
        <w:jc w:val="both"/>
        <w:rPr>
          <w:rFonts w:cstheme="minorHAnsi"/>
        </w:rPr>
      </w:pPr>
      <w:r w:rsidRPr="00147B44">
        <w:rPr>
          <w:rFonts w:cstheme="minorHAnsi"/>
          <w:b/>
          <w:bCs/>
        </w:rPr>
        <w:t>Close Contact</w:t>
      </w:r>
      <w:r w:rsidRPr="00147B44">
        <w:rPr>
          <w:rFonts w:cstheme="minorHAnsi"/>
        </w:rPr>
        <w:t xml:space="preserve"> -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27E8449" w14:textId="6CB5C7AC"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i/>
          <w:iCs/>
          <w:sz w:val="22"/>
          <w:szCs w:val="22"/>
        </w:rPr>
        <w:t>EXCEPTION:</w:t>
      </w:r>
      <w:r w:rsidRPr="00147B44">
        <w:rPr>
          <w:rFonts w:asciiTheme="minorHAnsi" w:hAnsiTheme="minorHAnsi" w:cstheme="minorHAnsi"/>
          <w:sz w:val="22"/>
          <w:szCs w:val="22"/>
        </w:rPr>
        <w:t xml:space="preserve"> Employees have not had a close contact if they wore a respirator required by employer and used in compliance with section 5144, whenever they were within six feet of the COVID-19 case during the high-risk exposure period. </w:t>
      </w:r>
    </w:p>
    <w:p w14:paraId="14B9F644" w14:textId="3D294E05" w:rsidR="004A6B32" w:rsidRPr="00147B44" w:rsidRDefault="004A6B32" w:rsidP="00147B44">
      <w:pPr>
        <w:pStyle w:val="Default"/>
        <w:ind w:left="720" w:right="720"/>
        <w:jc w:val="both"/>
        <w:rPr>
          <w:rFonts w:asciiTheme="minorHAnsi" w:hAnsiTheme="minorHAnsi" w:cstheme="minorHAnsi"/>
          <w:sz w:val="22"/>
          <w:szCs w:val="22"/>
        </w:rPr>
      </w:pPr>
    </w:p>
    <w:p w14:paraId="74A2DBF2" w14:textId="319810F2" w:rsidR="004A6B32" w:rsidRPr="00FB45FF" w:rsidRDefault="004A6B32"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w:t>
      </w:r>
      <w:r w:rsidRPr="00147B44">
        <w:rPr>
          <w:rFonts w:asciiTheme="minorHAnsi" w:hAnsiTheme="minorHAnsi" w:cstheme="minorHAnsi"/>
          <w:sz w:val="22"/>
          <w:szCs w:val="22"/>
        </w:rPr>
        <w:t xml:space="preserve"> </w:t>
      </w:r>
      <w:r w:rsidR="00F96D59" w:rsidRPr="00FB45FF">
        <w:rPr>
          <w:sz w:val="22"/>
          <w:szCs w:val="22"/>
        </w:rPr>
        <w:t xml:space="preserve">(Coronavirus Disease 2019) </w:t>
      </w:r>
      <w:r w:rsidRPr="00FB45FF">
        <w:rPr>
          <w:rFonts w:asciiTheme="minorHAnsi" w:hAnsiTheme="minorHAnsi" w:cstheme="minorHAnsi"/>
          <w:sz w:val="22"/>
          <w:szCs w:val="22"/>
        </w:rPr>
        <w:t xml:space="preserve">means </w:t>
      </w:r>
      <w:r w:rsidR="00F96D59" w:rsidRPr="00FB45FF">
        <w:rPr>
          <w:sz w:val="22"/>
          <w:szCs w:val="22"/>
        </w:rPr>
        <w:t>the disease caused by SARS-CoV-2 (severe acute respiratory syndrome coronavirus 2).</w:t>
      </w:r>
    </w:p>
    <w:p w14:paraId="0AA5C721" w14:textId="77777777" w:rsidR="006E1A2C" w:rsidRPr="00147B44" w:rsidRDefault="006E1A2C" w:rsidP="00147B44">
      <w:pPr>
        <w:pStyle w:val="Default"/>
        <w:ind w:left="720" w:right="720"/>
        <w:jc w:val="both"/>
        <w:rPr>
          <w:rFonts w:asciiTheme="minorHAnsi" w:hAnsiTheme="minorHAnsi" w:cstheme="minorHAnsi"/>
          <w:sz w:val="22"/>
          <w:szCs w:val="22"/>
        </w:rPr>
      </w:pPr>
    </w:p>
    <w:p w14:paraId="14D4F1F7" w14:textId="150207D5"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Case</w:t>
      </w:r>
      <w:r w:rsidRPr="00147B44">
        <w:rPr>
          <w:rFonts w:asciiTheme="minorHAnsi" w:hAnsiTheme="minorHAnsi" w:cstheme="minorHAnsi"/>
          <w:sz w:val="22"/>
          <w:szCs w:val="22"/>
        </w:rPr>
        <w:t xml:space="preserve"> - means a person who: has a positive COVID-19 test; or has a positive COVID-19 diagnosis from a licensed health care provider; or is subject to a COVID-19-related order to isolate issued by a local or state health official; or has died due to COVID-19, in the determination of a local health department or per inclusion in the COVID-19 statistics of a county. </w:t>
      </w:r>
    </w:p>
    <w:p w14:paraId="09F34415" w14:textId="54879AF7" w:rsidR="00015EE7" w:rsidRPr="00147B44" w:rsidRDefault="00015EE7" w:rsidP="00147B44">
      <w:pPr>
        <w:pStyle w:val="Default"/>
        <w:ind w:left="720" w:right="720"/>
        <w:jc w:val="both"/>
        <w:rPr>
          <w:rFonts w:asciiTheme="minorHAnsi" w:hAnsiTheme="minorHAnsi" w:cstheme="minorHAnsi"/>
          <w:sz w:val="22"/>
          <w:szCs w:val="22"/>
        </w:rPr>
      </w:pPr>
    </w:p>
    <w:p w14:paraId="49AFBB22" w14:textId="716731A2"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lastRenderedPageBreak/>
        <w:t>COVID-19 Hazard -</w:t>
      </w:r>
      <w:r w:rsidRPr="00147B44">
        <w:rPr>
          <w:rFonts w:asciiTheme="minorHAnsi" w:hAnsiTheme="minorHAnsi" w:cstheme="minorHAnsi"/>
          <w:sz w:val="22"/>
          <w:szCs w:val="22"/>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among other things. This also includes objects or surfaces that may be contaminated with SARS-CoV-2. </w:t>
      </w:r>
    </w:p>
    <w:p w14:paraId="1F18B057" w14:textId="77777777" w:rsidR="00015EE7" w:rsidRPr="00147B44" w:rsidRDefault="00015EE7" w:rsidP="00147B44">
      <w:pPr>
        <w:pStyle w:val="Default"/>
        <w:ind w:left="720" w:right="720"/>
        <w:jc w:val="both"/>
        <w:rPr>
          <w:rFonts w:asciiTheme="minorHAnsi" w:hAnsiTheme="minorHAnsi" w:cstheme="minorHAnsi"/>
          <w:sz w:val="22"/>
          <w:szCs w:val="22"/>
        </w:rPr>
      </w:pPr>
    </w:p>
    <w:p w14:paraId="75AAE0D0" w14:textId="24279F58"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Symptoms -</w:t>
      </w:r>
      <w:r w:rsidRPr="00147B44">
        <w:rPr>
          <w:rFonts w:asciiTheme="minorHAnsi" w:hAnsiTheme="minorHAnsi" w:cstheme="minorHAnsi"/>
          <w:sz w:val="22"/>
          <w:szCs w:val="22"/>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4B4A9C06" w14:textId="77777777" w:rsidR="00015EE7" w:rsidRPr="00147B44" w:rsidRDefault="00015EE7" w:rsidP="00147B44">
      <w:pPr>
        <w:pStyle w:val="Default"/>
        <w:ind w:left="720" w:right="720"/>
        <w:jc w:val="both"/>
        <w:rPr>
          <w:rFonts w:asciiTheme="minorHAnsi" w:hAnsiTheme="minorHAnsi" w:cstheme="minorHAnsi"/>
          <w:sz w:val="22"/>
          <w:szCs w:val="22"/>
        </w:rPr>
      </w:pPr>
    </w:p>
    <w:p w14:paraId="377F871F" w14:textId="31975B04" w:rsidR="00015EE7" w:rsidRPr="00147B44" w:rsidRDefault="00015EE7"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COVID-19 Test -</w:t>
      </w:r>
      <w:r w:rsidRPr="00147B44">
        <w:rPr>
          <w:rFonts w:asciiTheme="minorHAnsi" w:hAnsiTheme="minorHAnsi" w:cstheme="minorHAnsi"/>
          <w:sz w:val="22"/>
          <w:szCs w:val="22"/>
        </w:rPr>
        <w:t xml:space="preserve"> means a test for SARS-CoV-2 that is: </w:t>
      </w:r>
    </w:p>
    <w:p w14:paraId="78CF2588" w14:textId="77777777" w:rsidR="003068F1" w:rsidRPr="006757A9" w:rsidRDefault="003068F1" w:rsidP="00147B44">
      <w:pPr>
        <w:pStyle w:val="Default"/>
        <w:ind w:left="720" w:right="720"/>
        <w:jc w:val="both"/>
        <w:rPr>
          <w:sz w:val="22"/>
          <w:szCs w:val="22"/>
        </w:rPr>
      </w:pPr>
      <w:r w:rsidRPr="006757A9">
        <w:rPr>
          <w:sz w:val="22"/>
          <w:szCs w:val="22"/>
        </w:rPr>
        <w:t xml:space="preserve">(A) Cleared, approved, or authorized, including in an Emergency Use Authorization (EUA), by the United States Food and Drug Administration (FDA) to detect current infection with the SARS-CoV-2 virus (e.g., a viral test); </w:t>
      </w:r>
    </w:p>
    <w:p w14:paraId="4D80095A" w14:textId="77777777" w:rsidR="003068F1" w:rsidRPr="006757A9" w:rsidRDefault="003068F1" w:rsidP="00147B44">
      <w:pPr>
        <w:pStyle w:val="Default"/>
        <w:ind w:left="720" w:right="720"/>
        <w:jc w:val="both"/>
        <w:rPr>
          <w:sz w:val="22"/>
          <w:szCs w:val="22"/>
        </w:rPr>
      </w:pPr>
      <w:r w:rsidRPr="006757A9">
        <w:rPr>
          <w:sz w:val="22"/>
          <w:szCs w:val="22"/>
        </w:rPr>
        <w:t xml:space="preserve">(B) Administered in accordance with the authorized instructions; and </w:t>
      </w:r>
    </w:p>
    <w:p w14:paraId="48535451" w14:textId="43F3982A" w:rsidR="006E1A2C" w:rsidRPr="006757A9" w:rsidRDefault="003068F1" w:rsidP="00147B44">
      <w:pPr>
        <w:pStyle w:val="Default"/>
        <w:ind w:left="720" w:right="720"/>
        <w:jc w:val="both"/>
        <w:rPr>
          <w:sz w:val="22"/>
          <w:szCs w:val="22"/>
        </w:rPr>
      </w:pPr>
      <w:r w:rsidRPr="006757A9">
        <w:rPr>
          <w:sz w:val="22"/>
          <w:szCs w:val="22"/>
        </w:rPr>
        <w:t>(C) Not both self-administered and self-read unless observed by the employer or an authorized telehealth proctor. Examples of tests that satisfy this requirement include tests with specimens that are processed by a laboratory (including home or on-site collected specimens which are processed either individually or as pooled specimens), proctored over-the-counter tests, point of care tests, and tests where specimen collection and processing is either done or observed by an employer.</w:t>
      </w:r>
    </w:p>
    <w:p w14:paraId="73214E42" w14:textId="77777777" w:rsidR="003068F1" w:rsidRPr="006757A9" w:rsidRDefault="003068F1" w:rsidP="00147B44">
      <w:pPr>
        <w:pStyle w:val="Default"/>
        <w:ind w:left="720" w:right="720"/>
        <w:jc w:val="both"/>
        <w:rPr>
          <w:rFonts w:asciiTheme="minorHAnsi" w:hAnsiTheme="minorHAnsi" w:cstheme="minorHAnsi"/>
          <w:sz w:val="22"/>
          <w:szCs w:val="22"/>
        </w:rPr>
      </w:pPr>
    </w:p>
    <w:p w14:paraId="3FD67B1F" w14:textId="77777777" w:rsidR="006E1A2C" w:rsidRPr="00147B44" w:rsidRDefault="006E1A2C" w:rsidP="00147B44">
      <w:pPr>
        <w:pStyle w:val="Default"/>
        <w:ind w:left="720" w:right="720"/>
        <w:jc w:val="both"/>
        <w:rPr>
          <w:rFonts w:asciiTheme="minorHAnsi" w:hAnsiTheme="minorHAnsi" w:cstheme="minorHAnsi"/>
          <w:sz w:val="22"/>
          <w:szCs w:val="22"/>
        </w:rPr>
      </w:pPr>
      <w:bookmarkStart w:id="3" w:name="_Hlk73438275"/>
      <w:r w:rsidRPr="00147B44">
        <w:rPr>
          <w:rFonts w:asciiTheme="minorHAnsi" w:hAnsiTheme="minorHAnsi" w:cstheme="minorHAnsi"/>
          <w:b/>
          <w:bCs/>
          <w:sz w:val="22"/>
          <w:szCs w:val="22"/>
        </w:rPr>
        <w:t>Exposed Group</w:t>
      </w:r>
      <w:r w:rsidRPr="00147B44">
        <w:rPr>
          <w:rFonts w:asciiTheme="minorHAnsi" w:hAnsiTheme="minorHAnsi" w:cstheme="minorHAnsi"/>
          <w:sz w:val="22"/>
          <w:szCs w:val="22"/>
        </w:rPr>
        <w:t xml:space="preserve"> - means all persons at a work location, working area, or a common area at work, where a COVID-19 case was present at any time during the high-risk exposure period. A common area at work includes bathrooms, walkways, hallways, aisles, break or eating areas, and waiting areas. The following exceptions apply: </w:t>
      </w:r>
    </w:p>
    <w:p w14:paraId="223E29FB"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(A) For the purpose of determining the exposed group, a place where persons momentarily pass through while everyone is wearing face coverings, without congregating, is not a work location, working area, or a common area at work. </w:t>
      </w:r>
    </w:p>
    <w:p w14:paraId="45DD543B"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56F5314D"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sz w:val="22"/>
          <w:szCs w:val="22"/>
        </w:rPr>
        <w:t xml:space="preserve">(C) If the COVID-19 case visited a work location, working area, or a common area at work for less than 15 minutes during the high-risk exposure period, and all persons were wearing face coverings at the time the COVID-19 case was present, other people at the work location, working area, or common area are not part of the exposed group. </w:t>
      </w:r>
    </w:p>
    <w:p w14:paraId="177136F5" w14:textId="77777777" w:rsidR="006E1A2C" w:rsidRPr="00147B44" w:rsidRDefault="006E1A2C" w:rsidP="00147B44">
      <w:pPr>
        <w:pStyle w:val="Default"/>
        <w:ind w:left="720" w:right="720"/>
        <w:jc w:val="both"/>
        <w:rPr>
          <w:rFonts w:asciiTheme="minorHAnsi" w:hAnsiTheme="minorHAnsi" w:cstheme="minorHAnsi"/>
          <w:sz w:val="22"/>
          <w:szCs w:val="22"/>
        </w:rPr>
      </w:pPr>
    </w:p>
    <w:p w14:paraId="6D5622A1"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i/>
          <w:iCs/>
          <w:sz w:val="22"/>
          <w:szCs w:val="22"/>
          <w:u w:val="single"/>
        </w:rPr>
        <w:t>Note</w:t>
      </w:r>
      <w:r w:rsidRPr="00147B44">
        <w:rPr>
          <w:rFonts w:asciiTheme="minorHAnsi" w:hAnsiTheme="minorHAnsi" w:cstheme="minorHAnsi"/>
          <w:i/>
          <w:iCs/>
          <w:sz w:val="22"/>
          <w:szCs w:val="22"/>
        </w:rPr>
        <w:t>:</w:t>
      </w:r>
      <w:r w:rsidRPr="00147B44">
        <w:rPr>
          <w:rFonts w:asciiTheme="minorHAnsi" w:hAnsiTheme="minorHAnsi" w:cstheme="minorHAnsi"/>
          <w:sz w:val="22"/>
          <w:szCs w:val="22"/>
        </w:rPr>
        <w:t xml:space="preserve"> An exposed group may include the employees of more than one employer.</w:t>
      </w:r>
    </w:p>
    <w:bookmarkEnd w:id="3"/>
    <w:p w14:paraId="1C7B5B39" w14:textId="77777777" w:rsidR="006E1A2C" w:rsidRPr="00147B44" w:rsidRDefault="006E1A2C" w:rsidP="00147B44">
      <w:pPr>
        <w:pStyle w:val="Default"/>
        <w:ind w:left="720" w:right="720"/>
        <w:jc w:val="both"/>
        <w:rPr>
          <w:rFonts w:asciiTheme="minorHAnsi" w:hAnsiTheme="minorHAnsi" w:cstheme="minorHAnsi"/>
          <w:sz w:val="22"/>
          <w:szCs w:val="22"/>
        </w:rPr>
      </w:pPr>
    </w:p>
    <w:p w14:paraId="4367605D" w14:textId="1158546D" w:rsidR="006E1A2C"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Face Covering</w:t>
      </w:r>
      <w:r w:rsidRPr="00147B44">
        <w:rPr>
          <w:rFonts w:asciiTheme="minorHAnsi" w:hAnsiTheme="minorHAnsi" w:cstheme="minorHAnsi"/>
          <w:sz w:val="22"/>
          <w:szCs w:val="22"/>
        </w:rPr>
        <w:t xml:space="preserve"> - </w:t>
      </w:r>
      <w:r w:rsidRPr="00DD3484">
        <w:rPr>
          <w:rFonts w:asciiTheme="minorHAnsi" w:hAnsiTheme="minorHAnsi" w:cstheme="minorHAnsi"/>
          <w:sz w:val="22"/>
          <w:szCs w:val="22"/>
        </w:rPr>
        <w:t xml:space="preserve">means a surgical mask, a medical procedure mask, a respirator worn voluntarily, or a tightly woven fabric or non-woven material of </w:t>
      </w:r>
      <w:r w:rsidRPr="00DD3484">
        <w:rPr>
          <w:rFonts w:asciiTheme="minorHAnsi" w:hAnsiTheme="minorHAnsi" w:cstheme="minorHAnsi"/>
          <w:i/>
          <w:iCs/>
          <w:sz w:val="22"/>
          <w:szCs w:val="22"/>
        </w:rPr>
        <w:t>at least two layers</w:t>
      </w:r>
      <w:r w:rsidR="00DD3484" w:rsidRPr="00DD3484">
        <w:rPr>
          <w:sz w:val="22"/>
          <w:szCs w:val="22"/>
        </w:rPr>
        <w:t xml:space="preserve"> (i.e., fabrics that do not let light pass through when held up to a light source) that completely covers the nose and mouth and is secured to the head with ties, ear loops, or elastic bands that go behind the head. If gaiters are worn, they shall have two layers of fabric or be folded to make two layers</w:t>
      </w:r>
      <w:r w:rsidRPr="00DD3484">
        <w:rPr>
          <w:rFonts w:asciiTheme="minorHAnsi" w:hAnsiTheme="minorHAnsi" w:cstheme="minorHAnsi"/>
          <w:sz w:val="22"/>
          <w:szCs w:val="22"/>
        </w:rPr>
        <w:t xml:space="preserve">. A face covering </w:t>
      </w:r>
      <w:r w:rsidR="00DD3484" w:rsidRPr="00DD3484">
        <w:rPr>
          <w:sz w:val="22"/>
          <w:szCs w:val="22"/>
        </w:rPr>
        <w:t>is a solid piece of material without slits, visible holes, or punctures, and must fit snugly over the nose, mouth, and chin with no large gaps on the outside of the face.</w:t>
      </w:r>
      <w:r w:rsidRPr="00DD3484">
        <w:rPr>
          <w:rFonts w:asciiTheme="minorHAnsi" w:hAnsiTheme="minorHAnsi" w:cstheme="minorHAnsi"/>
          <w:sz w:val="22"/>
          <w:szCs w:val="22"/>
        </w:rPr>
        <w:t xml:space="preserve"> A face covering does not include a scarf, ski mask, balaclava, bandana, turtleneck, collar, or single layer of fabric. </w:t>
      </w:r>
    </w:p>
    <w:p w14:paraId="04AB8CED" w14:textId="444A23D5" w:rsidR="00DD3484" w:rsidRDefault="00DD3484" w:rsidP="00147B44">
      <w:pPr>
        <w:pStyle w:val="Default"/>
        <w:ind w:left="720" w:right="720"/>
        <w:jc w:val="both"/>
        <w:rPr>
          <w:rFonts w:asciiTheme="minorHAnsi" w:hAnsiTheme="minorHAnsi" w:cstheme="minorHAnsi"/>
          <w:sz w:val="22"/>
          <w:szCs w:val="22"/>
        </w:rPr>
      </w:pPr>
    </w:p>
    <w:p w14:paraId="6B4D8402" w14:textId="33CB6BD1" w:rsidR="00DD3484" w:rsidRPr="00DD3484" w:rsidRDefault="00DD3484" w:rsidP="00147B44">
      <w:pPr>
        <w:pStyle w:val="Default"/>
        <w:ind w:left="720" w:right="720"/>
        <w:jc w:val="both"/>
        <w:rPr>
          <w:rFonts w:asciiTheme="minorHAnsi" w:hAnsiTheme="minorHAnsi" w:cstheme="minorHAnsi"/>
          <w:sz w:val="22"/>
          <w:szCs w:val="22"/>
        </w:rPr>
      </w:pPr>
      <w:r w:rsidRPr="00DD3484">
        <w:rPr>
          <w:sz w:val="22"/>
          <w:szCs w:val="22"/>
        </w:rPr>
        <w:lastRenderedPageBreak/>
        <w:t>This definition includes clear face coverings or cloth face coverings with a clear plastic panel that, despite the non-cloth material allowing light to pass through, otherwise meet this definition and which may be used to facilitate communication with people who are deaf or hard-of-hearing or others who need to see a speaker’s mouth or facial expressions to understand speech or sign language respectively.</w:t>
      </w:r>
    </w:p>
    <w:p w14:paraId="6FE8B4A3" w14:textId="77777777" w:rsidR="006E1A2C" w:rsidRPr="00147B44" w:rsidRDefault="006E1A2C" w:rsidP="00147B44">
      <w:pPr>
        <w:pStyle w:val="Default"/>
        <w:ind w:left="720" w:right="720"/>
        <w:jc w:val="both"/>
        <w:rPr>
          <w:rFonts w:asciiTheme="minorHAnsi" w:hAnsiTheme="minorHAnsi" w:cstheme="minorHAnsi"/>
          <w:sz w:val="22"/>
          <w:szCs w:val="22"/>
        </w:rPr>
      </w:pPr>
    </w:p>
    <w:p w14:paraId="4D66BDC9" w14:textId="716B7038" w:rsidR="006E1A2C" w:rsidRPr="00CB6EA9" w:rsidRDefault="006E1A2C" w:rsidP="00147B44">
      <w:pPr>
        <w:pStyle w:val="Default"/>
        <w:ind w:left="720" w:right="720"/>
        <w:jc w:val="both"/>
        <w:rPr>
          <w:sz w:val="22"/>
          <w:szCs w:val="22"/>
        </w:rPr>
      </w:pPr>
      <w:r w:rsidRPr="00147B44">
        <w:rPr>
          <w:rFonts w:asciiTheme="minorHAnsi" w:hAnsiTheme="minorHAnsi" w:cstheme="minorHAnsi"/>
          <w:b/>
          <w:bCs/>
          <w:sz w:val="22"/>
          <w:szCs w:val="22"/>
        </w:rPr>
        <w:t>Fully Vaccinated</w:t>
      </w:r>
      <w:r w:rsidRPr="00147B44">
        <w:rPr>
          <w:rFonts w:asciiTheme="minorHAnsi" w:hAnsiTheme="minorHAnsi" w:cstheme="minorHAnsi"/>
          <w:sz w:val="22"/>
          <w:szCs w:val="22"/>
        </w:rPr>
        <w:t xml:space="preserve"> - </w:t>
      </w:r>
      <w:r w:rsidR="00CB6EA9" w:rsidRPr="00CB6EA9">
        <w:rPr>
          <w:sz w:val="22"/>
          <w:szCs w:val="22"/>
        </w:rPr>
        <w:t>“Fully vaccinated” means the employer has documented:</w:t>
      </w:r>
    </w:p>
    <w:p w14:paraId="25A58645" w14:textId="77777777" w:rsidR="00CB6EA9" w:rsidRPr="00CB6EA9" w:rsidRDefault="00CB6EA9" w:rsidP="00147B44">
      <w:pPr>
        <w:pStyle w:val="Default"/>
        <w:ind w:left="720" w:right="720"/>
        <w:jc w:val="both"/>
        <w:rPr>
          <w:sz w:val="22"/>
          <w:szCs w:val="22"/>
        </w:rPr>
      </w:pPr>
      <w:r w:rsidRPr="00CB6EA9">
        <w:rPr>
          <w:sz w:val="22"/>
          <w:szCs w:val="22"/>
        </w:rPr>
        <w:t xml:space="preserve">(A) A person’s status two weeks after completing primary vaccination with a COVID-19 vaccine with, if applicable, at least the minimum recommended interval between doses in accordance with the approval, authorization, or listing that is: </w:t>
      </w:r>
    </w:p>
    <w:p w14:paraId="1BC0B415" w14:textId="77777777" w:rsidR="00CB6EA9" w:rsidRPr="00CB6EA9" w:rsidRDefault="00CB6EA9" w:rsidP="00147B44">
      <w:pPr>
        <w:pStyle w:val="Default"/>
        <w:ind w:left="720" w:right="720"/>
        <w:jc w:val="both"/>
        <w:rPr>
          <w:sz w:val="22"/>
          <w:szCs w:val="22"/>
        </w:rPr>
      </w:pPr>
      <w:r w:rsidRPr="00CB6EA9">
        <w:rPr>
          <w:sz w:val="22"/>
          <w:szCs w:val="22"/>
        </w:rPr>
        <w:t xml:space="preserve">1. Approved or authorized for emergency use by the FDA; </w:t>
      </w:r>
    </w:p>
    <w:p w14:paraId="28BADE22" w14:textId="77777777" w:rsidR="00CB6EA9" w:rsidRPr="00CB6EA9" w:rsidRDefault="00CB6EA9" w:rsidP="00147B44">
      <w:pPr>
        <w:pStyle w:val="Default"/>
        <w:ind w:left="720" w:right="720"/>
        <w:jc w:val="both"/>
        <w:rPr>
          <w:sz w:val="22"/>
          <w:szCs w:val="22"/>
        </w:rPr>
      </w:pPr>
      <w:r w:rsidRPr="00CB6EA9">
        <w:rPr>
          <w:sz w:val="22"/>
          <w:szCs w:val="22"/>
        </w:rPr>
        <w:t xml:space="preserve">2. Listed for emergency use by the World Health Organization (WHO); or </w:t>
      </w:r>
    </w:p>
    <w:p w14:paraId="2A1B4464" w14:textId="77777777" w:rsidR="00CB6EA9" w:rsidRPr="00CB6EA9" w:rsidRDefault="00CB6EA9" w:rsidP="00147B44">
      <w:pPr>
        <w:pStyle w:val="Default"/>
        <w:ind w:left="720" w:right="720"/>
        <w:jc w:val="both"/>
        <w:rPr>
          <w:sz w:val="22"/>
          <w:szCs w:val="22"/>
        </w:rPr>
      </w:pPr>
      <w:r w:rsidRPr="00CB6EA9">
        <w:rPr>
          <w:sz w:val="22"/>
          <w:szCs w:val="22"/>
        </w:rPr>
        <w:t xml:space="preserve">3. Administered as part of a clinical trial at a U.S. site, if the recipient is documented to have primary vaccination with the active (not placebo) COVID-19 vaccine candidate, for which vaccine efficacy has been independently confirmed (e.g., by a data and safety monitoring board) or if the clinical trial participant at U.S. sites had received a COVID-19 vaccine that is neither approved nor authorized for use by FDA but is listed for emergency use by WHO; or </w:t>
      </w:r>
    </w:p>
    <w:p w14:paraId="41BCF97F" w14:textId="23E883F6" w:rsidR="00CB6EA9" w:rsidRPr="00CB6EA9" w:rsidRDefault="00CB6EA9" w:rsidP="00147B44">
      <w:pPr>
        <w:pStyle w:val="Default"/>
        <w:ind w:left="720" w:right="720"/>
        <w:jc w:val="both"/>
        <w:rPr>
          <w:rFonts w:asciiTheme="minorHAnsi" w:hAnsiTheme="minorHAnsi" w:cstheme="minorHAnsi"/>
          <w:sz w:val="22"/>
          <w:szCs w:val="22"/>
        </w:rPr>
      </w:pPr>
      <w:r w:rsidRPr="00CB6EA9">
        <w:rPr>
          <w:sz w:val="22"/>
          <w:szCs w:val="22"/>
        </w:rPr>
        <w:t>(B) A person’s status two weeks after receiving the second dose of any combination of two doses of a COVID-19 vaccine that is approved or authorized by the FDA, or listed as a two-dose series by the WHO (i.e., a heterologous primary series of such vaccines, receiving doses of different COVID-19 vaccines as part of one primary series). The second dose of the series must not be received earlier than 17 days (21 days with a 4- day grace period) after the first dose.</w:t>
      </w:r>
    </w:p>
    <w:p w14:paraId="798BA980" w14:textId="77777777" w:rsidR="006E1A2C" w:rsidRPr="00147B44" w:rsidRDefault="006E1A2C" w:rsidP="00147B44">
      <w:pPr>
        <w:pStyle w:val="Default"/>
        <w:ind w:left="720" w:right="720"/>
        <w:jc w:val="both"/>
        <w:rPr>
          <w:rFonts w:asciiTheme="minorHAnsi" w:hAnsiTheme="minorHAnsi" w:cstheme="minorHAnsi"/>
          <w:sz w:val="22"/>
          <w:szCs w:val="22"/>
        </w:rPr>
      </w:pPr>
    </w:p>
    <w:p w14:paraId="386C3F3A" w14:textId="26DB890B" w:rsidR="00157C09" w:rsidRPr="00147B44" w:rsidRDefault="00B73ACC" w:rsidP="00147B44">
      <w:pPr>
        <w:pStyle w:val="Default"/>
        <w:ind w:left="720" w:right="720"/>
        <w:jc w:val="both"/>
        <w:rPr>
          <w:rFonts w:asciiTheme="minorHAnsi" w:hAnsiTheme="minorHAnsi" w:cstheme="minorHAnsi"/>
          <w:b/>
          <w:bCs/>
          <w:sz w:val="22"/>
          <w:szCs w:val="22"/>
        </w:rPr>
      </w:pPr>
      <w:r w:rsidRPr="00147B44">
        <w:rPr>
          <w:rFonts w:asciiTheme="minorHAnsi" w:hAnsiTheme="minorHAnsi" w:cstheme="minorHAnsi"/>
          <w:b/>
          <w:bCs/>
          <w:sz w:val="22"/>
          <w:szCs w:val="22"/>
        </w:rPr>
        <w:t>High-Risk Exposure Period</w:t>
      </w:r>
      <w:r w:rsidR="00157C09" w:rsidRPr="00147B44">
        <w:rPr>
          <w:rFonts w:asciiTheme="minorHAnsi" w:hAnsiTheme="minorHAnsi" w:cstheme="minorHAnsi"/>
          <w:b/>
          <w:bCs/>
          <w:sz w:val="22"/>
          <w:szCs w:val="22"/>
        </w:rPr>
        <w:t xml:space="preserve"> – </w:t>
      </w:r>
      <w:r w:rsidR="00157C09" w:rsidRPr="00147B44">
        <w:rPr>
          <w:rFonts w:asciiTheme="minorHAnsi" w:hAnsiTheme="minorHAnsi" w:cstheme="minorHAnsi"/>
          <w:sz w:val="22"/>
          <w:szCs w:val="22"/>
        </w:rPr>
        <w:t xml:space="preserve">means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For COVID-19 cases who never develop COVID-19 symptoms, from two days before until 10 days after the specimen for their first positive test for COVID-19 was collected.  </w:t>
      </w:r>
    </w:p>
    <w:p w14:paraId="5A283F74" w14:textId="77777777" w:rsidR="006E1A2C" w:rsidRPr="00147B44" w:rsidRDefault="006E1A2C" w:rsidP="00147B44">
      <w:pPr>
        <w:pStyle w:val="Default"/>
        <w:ind w:left="720" w:right="720"/>
        <w:jc w:val="both"/>
        <w:rPr>
          <w:rFonts w:asciiTheme="minorHAnsi" w:hAnsiTheme="minorHAnsi" w:cstheme="minorHAnsi"/>
          <w:b/>
          <w:bCs/>
          <w:sz w:val="22"/>
          <w:szCs w:val="22"/>
        </w:rPr>
      </w:pPr>
    </w:p>
    <w:p w14:paraId="551739A7" w14:textId="77777777" w:rsidR="006E1A2C" w:rsidRPr="00147B44"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 xml:space="preserve">Respirator </w:t>
      </w:r>
      <w:r w:rsidRPr="00147B44">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 </w:t>
      </w:r>
    </w:p>
    <w:p w14:paraId="770BA6D0" w14:textId="77777777" w:rsidR="006E1A2C" w:rsidRPr="00147B44" w:rsidRDefault="006E1A2C" w:rsidP="00147B44">
      <w:pPr>
        <w:pStyle w:val="Default"/>
        <w:ind w:left="720" w:right="720"/>
        <w:jc w:val="both"/>
        <w:rPr>
          <w:rFonts w:asciiTheme="minorHAnsi" w:hAnsiTheme="minorHAnsi" w:cstheme="minorHAnsi"/>
          <w:sz w:val="22"/>
          <w:szCs w:val="22"/>
        </w:rPr>
      </w:pPr>
    </w:p>
    <w:p w14:paraId="150B7007" w14:textId="6D79C469" w:rsidR="006E1A2C" w:rsidRPr="006F09B7" w:rsidRDefault="006E1A2C" w:rsidP="00147B44">
      <w:pPr>
        <w:pStyle w:val="Default"/>
        <w:ind w:left="720" w:right="720"/>
        <w:jc w:val="both"/>
        <w:rPr>
          <w:rFonts w:asciiTheme="minorHAnsi" w:hAnsiTheme="minorHAnsi" w:cstheme="minorHAnsi"/>
          <w:sz w:val="22"/>
          <w:szCs w:val="22"/>
        </w:rPr>
      </w:pPr>
      <w:r w:rsidRPr="00147B44">
        <w:rPr>
          <w:rFonts w:asciiTheme="minorHAnsi" w:hAnsiTheme="minorHAnsi" w:cstheme="minorHAnsi"/>
          <w:b/>
          <w:bCs/>
          <w:sz w:val="22"/>
          <w:szCs w:val="22"/>
        </w:rPr>
        <w:t>Worksite</w:t>
      </w:r>
      <w:r w:rsidRPr="00147B44">
        <w:rPr>
          <w:rFonts w:asciiTheme="minorHAnsi" w:hAnsiTheme="minorHAnsi" w:cstheme="minorHAnsi"/>
          <w:sz w:val="22"/>
          <w:szCs w:val="22"/>
        </w:rPr>
        <w:t xml:space="preserve"> -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w:t>
      </w:r>
      <w:r w:rsidRPr="006F09B7">
        <w:rPr>
          <w:rFonts w:asciiTheme="minorHAnsi" w:hAnsiTheme="minorHAnsi" w:cstheme="minorHAnsi"/>
          <w:sz w:val="22"/>
          <w:szCs w:val="22"/>
        </w:rPr>
        <w:t>enter</w:t>
      </w:r>
      <w:r w:rsidR="006F09B7" w:rsidRPr="006F09B7">
        <w:rPr>
          <w:sz w:val="22"/>
          <w:szCs w:val="22"/>
        </w:rPr>
        <w:t>, locations where the worker worked by themselves without exposure to other employees, or to a worker's personal residence or alternative work location chosen by the worker when working remotely.</w:t>
      </w:r>
    </w:p>
    <w:p w14:paraId="122D7C86" w14:textId="77777777" w:rsidR="00AE44C6" w:rsidRPr="00CA5018" w:rsidRDefault="00AE44C6" w:rsidP="00157BAF">
      <w:pPr>
        <w:pStyle w:val="Heading2"/>
        <w:ind w:left="720" w:right="720"/>
        <w:rPr>
          <w:sz w:val="22"/>
          <w:szCs w:val="22"/>
        </w:rPr>
      </w:pPr>
    </w:p>
    <w:p w14:paraId="23F758DC" w14:textId="429856CD" w:rsidR="00157BAF" w:rsidRDefault="00157BAF" w:rsidP="00157BAF">
      <w:pPr>
        <w:pStyle w:val="Heading2"/>
        <w:ind w:left="720" w:right="720"/>
      </w:pPr>
      <w:bookmarkStart w:id="4" w:name="_Toc92787117"/>
      <w:r w:rsidRPr="00C00861">
        <w:t>Identification</w:t>
      </w:r>
      <w:r w:rsidR="00C00861" w:rsidRPr="00CA5018">
        <w:t xml:space="preserve"> and </w:t>
      </w:r>
      <w:r w:rsidR="00C00861" w:rsidRPr="00C00861">
        <w:t>E</w:t>
      </w:r>
      <w:r w:rsidRPr="00C00861">
        <w:t>valuation</w:t>
      </w:r>
      <w:r w:rsidR="00C00861" w:rsidRPr="00C00861">
        <w:t xml:space="preserve"> </w:t>
      </w:r>
      <w:r w:rsidRPr="00C00861">
        <w:t>of COVID-19 Hazards</w:t>
      </w:r>
      <w:bookmarkEnd w:id="4"/>
    </w:p>
    <w:p w14:paraId="6318B30E" w14:textId="77777777" w:rsidR="00157BAF" w:rsidRDefault="00157BAF" w:rsidP="00157BAF">
      <w:pPr>
        <w:spacing w:before="120"/>
        <w:ind w:left="720" w:right="720"/>
      </w:pPr>
      <w:r>
        <w:t>We will implement the following in our workplace:</w:t>
      </w:r>
    </w:p>
    <w:p w14:paraId="459A16B3" w14:textId="7619E8C6" w:rsidR="00157BAF" w:rsidRDefault="00157BAF" w:rsidP="008E1E0E">
      <w:pPr>
        <w:pStyle w:val="ListParagraph"/>
        <w:numPr>
          <w:ilvl w:val="0"/>
          <w:numId w:val="4"/>
        </w:numPr>
        <w:spacing w:before="120"/>
        <w:ind w:right="720"/>
        <w:jc w:val="both"/>
      </w:pPr>
      <w:r>
        <w:t xml:space="preserve">Conduct workplace-specific evaluations </w:t>
      </w:r>
      <w:r w:rsidR="00BF1B01">
        <w:t xml:space="preserve">every 30 days </w:t>
      </w:r>
      <w:r>
        <w:t xml:space="preserve">using the </w:t>
      </w:r>
      <w:r w:rsidRPr="00E10AA2">
        <w:rPr>
          <w:b/>
        </w:rPr>
        <w:t xml:space="preserve">Appendix A: Identification of COVID-19 Hazards </w:t>
      </w:r>
      <w:r>
        <w:t xml:space="preserve">form. </w:t>
      </w:r>
    </w:p>
    <w:p w14:paraId="4365991C" w14:textId="77777777" w:rsidR="00157BAF" w:rsidRDefault="00157BAF" w:rsidP="008E1E0E">
      <w:pPr>
        <w:pStyle w:val="ListParagraph"/>
        <w:numPr>
          <w:ilvl w:val="0"/>
          <w:numId w:val="4"/>
        </w:numPr>
        <w:spacing w:before="120"/>
        <w:ind w:right="720"/>
        <w:jc w:val="both"/>
      </w:pPr>
      <w:r>
        <w:t>Evaluate employees’ potential workplace exposures to all persons at, or who may enter, our workplace.</w:t>
      </w:r>
    </w:p>
    <w:p w14:paraId="2BAF96F9" w14:textId="24478757" w:rsidR="00157BAF" w:rsidRDefault="00157BAF" w:rsidP="008E1E0E">
      <w:pPr>
        <w:pStyle w:val="ListParagraph"/>
        <w:numPr>
          <w:ilvl w:val="0"/>
          <w:numId w:val="4"/>
        </w:numPr>
        <w:spacing w:before="120"/>
        <w:ind w:right="720"/>
        <w:jc w:val="both"/>
      </w:pPr>
      <w:r>
        <w:t>Review</w:t>
      </w:r>
      <w:r w:rsidRPr="00E10AA2">
        <w:rPr>
          <w:spacing w:val="-5"/>
        </w:rPr>
        <w:t xml:space="preserve"> </w:t>
      </w:r>
      <w:r>
        <w:t>applicable</w:t>
      </w:r>
      <w:r w:rsidRPr="00E10AA2">
        <w:rPr>
          <w:spacing w:val="-5"/>
        </w:rPr>
        <w:t xml:space="preserve"> </w:t>
      </w:r>
      <w:r>
        <w:t>orders</w:t>
      </w:r>
      <w:r w:rsidRPr="00E10AA2">
        <w:rPr>
          <w:spacing w:val="-5"/>
        </w:rPr>
        <w:t xml:space="preserve"> </w:t>
      </w:r>
      <w:r>
        <w:t>and</w:t>
      </w:r>
      <w:r w:rsidRPr="00E10AA2">
        <w:rPr>
          <w:spacing w:val="-6"/>
        </w:rPr>
        <w:t xml:space="preserve"> general and industry-specific </w:t>
      </w:r>
      <w:r>
        <w:t>guidance</w:t>
      </w:r>
      <w:r w:rsidRPr="00E10AA2">
        <w:rPr>
          <w:spacing w:val="-5"/>
        </w:rPr>
        <w:t xml:space="preserve"> </w:t>
      </w:r>
      <w:r>
        <w:t>from</w:t>
      </w:r>
      <w:r w:rsidRPr="00E10AA2">
        <w:rPr>
          <w:spacing w:val="-4"/>
        </w:rPr>
        <w:t xml:space="preserve"> </w:t>
      </w:r>
      <w:r>
        <w:t>the</w:t>
      </w:r>
      <w:r w:rsidRPr="00E10AA2">
        <w:rPr>
          <w:spacing w:val="-4"/>
        </w:rPr>
        <w:t xml:space="preserve"> </w:t>
      </w:r>
      <w:r>
        <w:t>State</w:t>
      </w:r>
      <w:r w:rsidRPr="00E10AA2">
        <w:rPr>
          <w:spacing w:val="-4"/>
        </w:rPr>
        <w:t xml:space="preserve"> </w:t>
      </w:r>
      <w:r>
        <w:t>of</w:t>
      </w:r>
      <w:r w:rsidRPr="00E10AA2">
        <w:rPr>
          <w:spacing w:val="-5"/>
        </w:rPr>
        <w:t xml:space="preserve"> </w:t>
      </w:r>
      <w:r>
        <w:t xml:space="preserve">California </w:t>
      </w:r>
      <w:r w:rsidR="00D517A3">
        <w:t xml:space="preserve">and the </w:t>
      </w:r>
      <w:r>
        <w:t>local</w:t>
      </w:r>
      <w:r w:rsidRPr="00E10AA2">
        <w:rPr>
          <w:spacing w:val="-5"/>
        </w:rPr>
        <w:t xml:space="preserve"> </w:t>
      </w:r>
      <w:r>
        <w:t>health</w:t>
      </w:r>
      <w:r w:rsidRPr="00E10AA2">
        <w:rPr>
          <w:spacing w:val="-5"/>
        </w:rPr>
        <w:t xml:space="preserve"> </w:t>
      </w:r>
      <w:r>
        <w:t>department</w:t>
      </w:r>
      <w:r w:rsidRPr="00E10AA2">
        <w:rPr>
          <w:spacing w:val="-5"/>
        </w:rPr>
        <w:t xml:space="preserve"> </w:t>
      </w:r>
      <w:r>
        <w:t>related</w:t>
      </w:r>
      <w:r w:rsidRPr="00E10AA2">
        <w:rPr>
          <w:spacing w:val="-4"/>
        </w:rPr>
        <w:t xml:space="preserve"> </w:t>
      </w:r>
      <w:r>
        <w:t>to</w:t>
      </w:r>
      <w:r w:rsidRPr="00E10AA2">
        <w:rPr>
          <w:spacing w:val="-4"/>
        </w:rPr>
        <w:t xml:space="preserve"> </w:t>
      </w:r>
      <w:r>
        <w:t>COVID-19</w:t>
      </w:r>
      <w:r w:rsidRPr="00E10AA2">
        <w:rPr>
          <w:spacing w:val="-5"/>
        </w:rPr>
        <w:t xml:space="preserve"> </w:t>
      </w:r>
      <w:r>
        <w:t>hazards</w:t>
      </w:r>
      <w:r w:rsidRPr="00E10AA2">
        <w:rPr>
          <w:spacing w:val="-5"/>
        </w:rPr>
        <w:t xml:space="preserve"> </w:t>
      </w:r>
      <w:r>
        <w:t>and</w:t>
      </w:r>
      <w:r w:rsidRPr="00E10AA2">
        <w:rPr>
          <w:spacing w:val="-5"/>
        </w:rPr>
        <w:t xml:space="preserve"> </w:t>
      </w:r>
      <w:r>
        <w:t>prevention.</w:t>
      </w:r>
      <w:r w:rsidR="00D517A3">
        <w:t xml:space="preserve">  These orders and guidance are both information of general application, including CDPH’s Interim Guidance for </w:t>
      </w:r>
      <w:r w:rsidR="00D517A3">
        <w:lastRenderedPageBreak/>
        <w:t xml:space="preserve">Ventilation, Filtration, and Air Quality in Indoor Environments, and information specific to the agency, location, and operations.  </w:t>
      </w:r>
    </w:p>
    <w:p w14:paraId="0A3F9318" w14:textId="77777777" w:rsidR="00157BAF" w:rsidRDefault="00157BAF" w:rsidP="008E1E0E">
      <w:pPr>
        <w:pStyle w:val="ListParagraph"/>
        <w:numPr>
          <w:ilvl w:val="0"/>
          <w:numId w:val="4"/>
        </w:numPr>
        <w:spacing w:before="120"/>
        <w:ind w:right="720"/>
        <w:jc w:val="both"/>
      </w:pPr>
      <w:r>
        <w:t>Evaluate existing COVID-19 prevention controls in our workplace and the need for different or additional</w:t>
      </w:r>
      <w:r w:rsidRPr="00E10AA2">
        <w:rPr>
          <w:spacing w:val="-22"/>
        </w:rPr>
        <w:t xml:space="preserve"> </w:t>
      </w:r>
      <w:r>
        <w:t xml:space="preserve">controls. </w:t>
      </w:r>
    </w:p>
    <w:p w14:paraId="43FAC1E1" w14:textId="0747FA0C" w:rsidR="00157BAF" w:rsidRDefault="00157BAF" w:rsidP="008E1E0E">
      <w:pPr>
        <w:pStyle w:val="ListParagraph"/>
        <w:numPr>
          <w:ilvl w:val="0"/>
          <w:numId w:val="4"/>
        </w:numPr>
        <w:spacing w:before="120"/>
        <w:ind w:right="720"/>
        <w:jc w:val="both"/>
      </w:pPr>
      <w:r>
        <w:t>Conduct periodic</w:t>
      </w:r>
      <w:r w:rsidRPr="00E10AA2">
        <w:rPr>
          <w:spacing w:val="-5"/>
        </w:rPr>
        <w:t xml:space="preserve"> </w:t>
      </w:r>
      <w:r w:rsidRPr="0025395F">
        <w:t>inspections</w:t>
      </w:r>
      <w:r w:rsidRPr="00E10AA2">
        <w:rPr>
          <w:spacing w:val="-5"/>
        </w:rPr>
        <w:t xml:space="preserve"> </w:t>
      </w:r>
      <w:r w:rsidRPr="0025395F">
        <w:t>using</w:t>
      </w:r>
      <w:r w:rsidRPr="00E10AA2">
        <w:rPr>
          <w:spacing w:val="-4"/>
        </w:rPr>
        <w:t xml:space="preserve"> </w:t>
      </w:r>
      <w:r w:rsidRPr="0025395F">
        <w:t>the</w:t>
      </w:r>
      <w:r w:rsidRPr="00E10AA2">
        <w:rPr>
          <w:b/>
          <w:spacing w:val="-12"/>
        </w:rPr>
        <w:t xml:space="preserve"> </w:t>
      </w:r>
      <w:r w:rsidRPr="00E10AA2">
        <w:rPr>
          <w:b/>
        </w:rPr>
        <w:t>Appendix</w:t>
      </w:r>
      <w:r w:rsidRPr="00E10AA2">
        <w:rPr>
          <w:b/>
          <w:spacing w:val="-5"/>
        </w:rPr>
        <w:t xml:space="preserve"> B</w:t>
      </w:r>
      <w:r w:rsidRPr="00E10AA2">
        <w:rPr>
          <w:b/>
        </w:rPr>
        <w:t>:</w:t>
      </w:r>
      <w:r w:rsidRPr="00E10AA2">
        <w:rPr>
          <w:b/>
          <w:spacing w:val="-4"/>
        </w:rPr>
        <w:t xml:space="preserve"> </w:t>
      </w:r>
      <w:r w:rsidRPr="00E10AA2">
        <w:rPr>
          <w:b/>
        </w:rPr>
        <w:t>COVID-19</w:t>
      </w:r>
      <w:r w:rsidRPr="00E10AA2">
        <w:rPr>
          <w:b/>
          <w:spacing w:val="-5"/>
        </w:rPr>
        <w:t xml:space="preserve"> </w:t>
      </w:r>
      <w:r w:rsidRPr="00E10AA2">
        <w:rPr>
          <w:b/>
        </w:rPr>
        <w:t>Inspections</w:t>
      </w:r>
      <w:r w:rsidRPr="00E10AA2">
        <w:rPr>
          <w:b/>
          <w:spacing w:val="-4"/>
        </w:rPr>
        <w:t xml:space="preserve"> </w:t>
      </w:r>
      <w:r w:rsidRPr="00E10AA2">
        <w:rPr>
          <w:b/>
        </w:rPr>
        <w:t>form</w:t>
      </w:r>
      <w:r w:rsidRPr="00E10AA2">
        <w:rPr>
          <w:spacing w:val="-4"/>
        </w:rPr>
        <w:t xml:space="preserve"> </w:t>
      </w:r>
      <w:r>
        <w:t>as</w:t>
      </w:r>
      <w:r w:rsidRPr="00E10AA2">
        <w:rPr>
          <w:spacing w:val="-5"/>
        </w:rPr>
        <w:t xml:space="preserve"> </w:t>
      </w:r>
      <w:r>
        <w:t>needed</w:t>
      </w:r>
      <w:r w:rsidRPr="00E10AA2">
        <w:rPr>
          <w:spacing w:val="-4"/>
        </w:rPr>
        <w:t xml:space="preserve"> </w:t>
      </w:r>
      <w:r>
        <w:t>to</w:t>
      </w:r>
      <w:r w:rsidRPr="00E10AA2">
        <w:rPr>
          <w:spacing w:val="-4"/>
        </w:rPr>
        <w:t xml:space="preserve"> </w:t>
      </w:r>
      <w:r>
        <w:t>identify</w:t>
      </w:r>
      <w:r w:rsidRPr="00E10AA2">
        <w:rPr>
          <w:spacing w:val="-5"/>
        </w:rPr>
        <w:t xml:space="preserve"> </w:t>
      </w:r>
      <w:r>
        <w:t>unhealthy</w:t>
      </w:r>
      <w:r w:rsidRPr="00E10AA2">
        <w:rPr>
          <w:spacing w:val="-5"/>
        </w:rPr>
        <w:t xml:space="preserve"> </w:t>
      </w:r>
      <w:r>
        <w:t>conditions,</w:t>
      </w:r>
      <w:r w:rsidRPr="00E10AA2">
        <w:rPr>
          <w:spacing w:val="-4"/>
        </w:rPr>
        <w:t xml:space="preserve"> </w:t>
      </w:r>
      <w:r>
        <w:t>work</w:t>
      </w:r>
      <w:r w:rsidRPr="00E10AA2">
        <w:rPr>
          <w:spacing w:val="-4"/>
        </w:rPr>
        <w:t xml:space="preserve"> </w:t>
      </w:r>
      <w:r>
        <w:t>practices,</w:t>
      </w:r>
      <w:r w:rsidRPr="00E10AA2">
        <w:rPr>
          <w:spacing w:val="-5"/>
        </w:rPr>
        <w:t xml:space="preserve"> </w:t>
      </w:r>
      <w:r>
        <w:t>and work procedures related to COVID-19 and to ensure compliance with our COVID-19 policies and</w:t>
      </w:r>
      <w:r w:rsidRPr="00E10AA2">
        <w:rPr>
          <w:spacing w:val="-21"/>
        </w:rPr>
        <w:t xml:space="preserve"> </w:t>
      </w:r>
      <w:r>
        <w:t>procedures.</w:t>
      </w:r>
    </w:p>
    <w:p w14:paraId="17C18165" w14:textId="16D401B8" w:rsidR="00D517A3" w:rsidRPr="00C845E8" w:rsidRDefault="00D517A3" w:rsidP="008E1E0E">
      <w:pPr>
        <w:pStyle w:val="Default"/>
        <w:numPr>
          <w:ilvl w:val="0"/>
          <w:numId w:val="4"/>
        </w:numPr>
        <w:ind w:right="720"/>
        <w:jc w:val="both"/>
        <w:rPr>
          <w:rFonts w:asciiTheme="minorHAnsi" w:hAnsiTheme="minorHAnsi" w:cstheme="minorHAnsi"/>
          <w:sz w:val="22"/>
          <w:szCs w:val="22"/>
        </w:rPr>
      </w:pPr>
      <w:r w:rsidRPr="00C845E8">
        <w:rPr>
          <w:rFonts w:asciiTheme="minorHAnsi" w:hAnsiTheme="minorHAnsi" w:cstheme="minorHAnsi"/>
          <w:sz w:val="22"/>
          <w:szCs w:val="22"/>
        </w:rPr>
        <w:t xml:space="preserve">For indoor locations, the employer shall evaluate how to maximize ventilation with outdoor air;  highest level of filtration efficiency compatible with the existing ventilation system; and whether the use of portable or mounted High Efficiency Particulate Air (HEPA) filtration units, or other air cleaning systems, would reduce the risk of COVID-19 transmission. </w:t>
      </w:r>
    </w:p>
    <w:p w14:paraId="758DB783" w14:textId="77777777" w:rsidR="00D517A3" w:rsidRDefault="00D517A3" w:rsidP="00D517A3">
      <w:pPr>
        <w:pStyle w:val="Default"/>
        <w:ind w:left="1440"/>
        <w:jc w:val="both"/>
        <w:rPr>
          <w:rFonts w:ascii="Arial" w:hAnsi="Arial" w:cs="Arial"/>
          <w:sz w:val="22"/>
          <w:szCs w:val="22"/>
        </w:rPr>
      </w:pPr>
    </w:p>
    <w:p w14:paraId="05ECBD7E" w14:textId="0AF04EF4" w:rsidR="00157BAF" w:rsidRPr="00660284" w:rsidRDefault="00157BAF" w:rsidP="00157BAF">
      <w:pPr>
        <w:pStyle w:val="Heading3"/>
        <w:ind w:left="720" w:right="720"/>
        <w:rPr>
          <w:sz w:val="32"/>
          <w:szCs w:val="32"/>
        </w:rPr>
      </w:pPr>
      <w:bookmarkStart w:id="5" w:name="_Toc92787118"/>
      <w:r w:rsidRPr="00660284">
        <w:rPr>
          <w:sz w:val="32"/>
          <w:szCs w:val="32"/>
        </w:rPr>
        <w:t>Employee Participation</w:t>
      </w:r>
      <w:bookmarkEnd w:id="5"/>
    </w:p>
    <w:p w14:paraId="662E3BB3" w14:textId="2ED6AEB9" w:rsidR="00157BAF" w:rsidRPr="00B24FFE" w:rsidRDefault="00157BAF" w:rsidP="00157BAF">
      <w:pPr>
        <w:tabs>
          <w:tab w:val="left" w:pos="500"/>
        </w:tabs>
        <w:spacing w:before="120"/>
        <w:ind w:left="720" w:right="720"/>
      </w:pPr>
      <w:r>
        <w:t>Employees and their authorized employees’ representatives are encouraged to participate in the identification and evaluation of COVID-19</w:t>
      </w:r>
      <w:r w:rsidRPr="00527122">
        <w:rPr>
          <w:spacing w:val="-36"/>
        </w:rPr>
        <w:t xml:space="preserve"> </w:t>
      </w:r>
      <w:r>
        <w:t>hazards by r</w:t>
      </w:r>
      <w:r w:rsidRPr="00B24FFE">
        <w:t xml:space="preserve">eporting COVID-19 symptoms, </w:t>
      </w:r>
      <w:r w:rsidR="00015EE7">
        <w:t>possible close contacts, and possible COVID-19 hazards at the workplace</w:t>
      </w:r>
      <w:r w:rsidRPr="00B24FFE">
        <w:t xml:space="preserve"> without fear of reprisal.  </w:t>
      </w:r>
    </w:p>
    <w:p w14:paraId="16B53352" w14:textId="5F3DBF3D" w:rsidR="00157BAF" w:rsidRPr="00660284" w:rsidRDefault="00157BAF" w:rsidP="00157BAF">
      <w:pPr>
        <w:pStyle w:val="Heading3"/>
        <w:ind w:left="720" w:right="720"/>
        <w:rPr>
          <w:sz w:val="32"/>
          <w:szCs w:val="32"/>
        </w:rPr>
      </w:pPr>
      <w:bookmarkStart w:id="6" w:name="_Toc92787119"/>
      <w:r w:rsidRPr="00660284">
        <w:rPr>
          <w:sz w:val="32"/>
          <w:szCs w:val="32"/>
        </w:rPr>
        <w:t>Employee Screening</w:t>
      </w:r>
      <w:bookmarkEnd w:id="6"/>
    </w:p>
    <w:p w14:paraId="407E9CD7" w14:textId="0572D796" w:rsidR="00157BAF" w:rsidRDefault="00157BAF" w:rsidP="00157BAF">
      <w:pPr>
        <w:tabs>
          <w:tab w:val="left" w:pos="500"/>
        </w:tabs>
        <w:spacing w:before="120" w:line="249" w:lineRule="auto"/>
        <w:ind w:left="720" w:right="720"/>
        <w:rPr>
          <w:color w:val="D2232A"/>
        </w:rPr>
      </w:pPr>
      <w:r w:rsidRPr="00D700D4">
        <w:t>We screen our employees</w:t>
      </w:r>
      <w:r w:rsidR="008904C2">
        <w:t>, patients, and clients</w:t>
      </w:r>
      <w:r w:rsidRPr="00D700D4">
        <w:t xml:space="preserve"> by:</w:t>
      </w:r>
      <w:r>
        <w:rPr>
          <w:color w:val="D2232A"/>
        </w:rPr>
        <w:t xml:space="preserve"> </w:t>
      </w:r>
    </w:p>
    <w:p w14:paraId="1E85B731" w14:textId="28736D33" w:rsidR="008904C2" w:rsidRPr="003F0B69" w:rsidRDefault="008904C2" w:rsidP="008E1E0E">
      <w:pPr>
        <w:pStyle w:val="ListParagraph"/>
        <w:numPr>
          <w:ilvl w:val="0"/>
          <w:numId w:val="5"/>
        </w:numPr>
        <w:tabs>
          <w:tab w:val="left" w:pos="500"/>
        </w:tabs>
        <w:spacing w:before="120" w:line="249" w:lineRule="auto"/>
        <w:ind w:right="720"/>
        <w:jc w:val="both"/>
      </w:pPr>
      <w:r w:rsidRPr="003F0B69">
        <w:t xml:space="preserve">Employees are </w:t>
      </w:r>
      <w:r w:rsidR="00FA6639" w:rsidRPr="003F0B69">
        <w:t>required</w:t>
      </w:r>
      <w:r w:rsidRPr="003F0B69">
        <w:t xml:space="preserve"> to evaluate their own symptoms before reporting to </w:t>
      </w:r>
      <w:r w:rsidR="00FA6639" w:rsidRPr="003F0B69">
        <w:t xml:space="preserve">a </w:t>
      </w:r>
      <w:r w:rsidRPr="003F0B69">
        <w:t>work</w:t>
      </w:r>
      <w:r w:rsidR="00FA6639" w:rsidRPr="003F0B69">
        <w:t>site</w:t>
      </w:r>
      <w:r w:rsidRPr="003F0B69">
        <w:t xml:space="preserve">.  </w:t>
      </w:r>
    </w:p>
    <w:p w14:paraId="2DC44667" w14:textId="1209EB97" w:rsidR="00157BAF" w:rsidRPr="003F0B69" w:rsidRDefault="00157BAF" w:rsidP="00904C44">
      <w:pPr>
        <w:pStyle w:val="ListParagraph"/>
        <w:numPr>
          <w:ilvl w:val="0"/>
          <w:numId w:val="5"/>
        </w:numPr>
        <w:tabs>
          <w:tab w:val="left" w:pos="500"/>
        </w:tabs>
        <w:spacing w:before="120" w:line="249" w:lineRule="auto"/>
        <w:ind w:right="720"/>
        <w:jc w:val="both"/>
      </w:pPr>
      <w:r w:rsidRPr="003F0B69">
        <w:t xml:space="preserve">Setting up a staffed monitoring station from 7:00 AM to 5:00 PM at the </w:t>
      </w:r>
      <w:r w:rsidR="008904C2" w:rsidRPr="003F0B69">
        <w:t xml:space="preserve">main </w:t>
      </w:r>
      <w:r w:rsidRPr="003F0B69">
        <w:t>entrance</w:t>
      </w:r>
      <w:r w:rsidR="008904C2" w:rsidRPr="003F0B69">
        <w:t>, for the patient/clients and those employees who choose not to self-monitor</w:t>
      </w:r>
      <w:r w:rsidR="00904C44" w:rsidRPr="003F0B69">
        <w:t xml:space="preserve">.  At the discretion of management, additional screening stations may be warranted.  </w:t>
      </w:r>
    </w:p>
    <w:p w14:paraId="47CAB4CC" w14:textId="403FB5CB" w:rsidR="00FA6639" w:rsidRPr="003F0B69" w:rsidRDefault="00904C44" w:rsidP="008E1E0E">
      <w:pPr>
        <w:pStyle w:val="ListParagraph"/>
        <w:numPr>
          <w:ilvl w:val="0"/>
          <w:numId w:val="5"/>
        </w:numPr>
        <w:tabs>
          <w:tab w:val="left" w:pos="500"/>
        </w:tabs>
        <w:spacing w:before="120" w:line="249" w:lineRule="auto"/>
        <w:ind w:right="720"/>
        <w:jc w:val="both"/>
      </w:pPr>
      <w:r w:rsidRPr="003F0B69">
        <w:t>At the discretion of the agency, employees who are experiencing COVID-19 symptoms should not enter the worksite and telework</w:t>
      </w:r>
      <w:r w:rsidR="009F264C" w:rsidRPr="003F0B69">
        <w:t>ing should be offered, if feasible</w:t>
      </w:r>
      <w:r w:rsidRPr="003F0B69">
        <w:t xml:space="preserve">.  </w:t>
      </w:r>
    </w:p>
    <w:p w14:paraId="5D8F658C" w14:textId="68C0DBCB" w:rsidR="00157BAF" w:rsidRPr="00E10AA2" w:rsidRDefault="00157BAF" w:rsidP="008E1E0E">
      <w:pPr>
        <w:pStyle w:val="ListParagraph"/>
        <w:numPr>
          <w:ilvl w:val="0"/>
          <w:numId w:val="5"/>
        </w:numPr>
        <w:tabs>
          <w:tab w:val="left" w:pos="500"/>
        </w:tabs>
        <w:spacing w:before="120" w:line="249" w:lineRule="auto"/>
        <w:ind w:right="720"/>
        <w:jc w:val="both"/>
      </w:pPr>
      <w:r w:rsidRPr="00E10AA2">
        <w:t xml:space="preserve">Where personal contact is recommended, patient/clients will be screened for symptoms on the telephone at the time of setting the appointment. Individuals wishing to enter the facility shall undergo a symptom screening.  Entry shall be denied to individuals exhibiting signs or symptoms consistent of COVID-19, or with a recent history of exposure to COVID-19 positive individuals. </w:t>
      </w:r>
    </w:p>
    <w:p w14:paraId="2BDFC0E1" w14:textId="2E74A578" w:rsidR="00157BAF" w:rsidRDefault="00157BAF" w:rsidP="00157BAF">
      <w:pPr>
        <w:pStyle w:val="Heading2"/>
        <w:ind w:left="720" w:right="720"/>
      </w:pPr>
      <w:bookmarkStart w:id="7" w:name="_Toc92787120"/>
      <w:r>
        <w:t>Correction of COVID-19 Hazards</w:t>
      </w:r>
      <w:bookmarkEnd w:id="7"/>
    </w:p>
    <w:p w14:paraId="41F745D0" w14:textId="68CCC497" w:rsidR="00157BAF" w:rsidRDefault="00157BAF" w:rsidP="00157BAF">
      <w:pPr>
        <w:pStyle w:val="BodyText"/>
        <w:spacing w:before="120" w:line="249" w:lineRule="auto"/>
        <w:ind w:left="720" w:right="720"/>
      </w:pPr>
      <w:r>
        <w:t>Unsafe or unhealthy work conditions, practices or procedures will be documented</w:t>
      </w:r>
      <w:r w:rsidR="00B450A5">
        <w:t xml:space="preserve"> </w:t>
      </w:r>
      <w:r w:rsidR="00B450A5" w:rsidRPr="003F0B69">
        <w:t>as needed</w:t>
      </w:r>
      <w:r w:rsidR="00B450A5">
        <w:t xml:space="preserve"> </w:t>
      </w:r>
      <w:r>
        <w:t xml:space="preserve">on the </w:t>
      </w:r>
      <w:r w:rsidRPr="00380263">
        <w:rPr>
          <w:b/>
          <w:bCs/>
        </w:rPr>
        <w:t xml:space="preserve">Appendix </w:t>
      </w:r>
      <w:r>
        <w:rPr>
          <w:b/>
          <w:bCs/>
        </w:rPr>
        <w:t>B</w:t>
      </w:r>
      <w:r w:rsidRPr="00380263">
        <w:rPr>
          <w:b/>
          <w:bCs/>
        </w:rPr>
        <w:t xml:space="preserve">: </w:t>
      </w:r>
      <w:r>
        <w:rPr>
          <w:b/>
          <w:bCs/>
        </w:rPr>
        <w:t>COVID-19 Inspections</w:t>
      </w:r>
      <w:r>
        <w:t xml:space="preserve"> form, and corrected in a timely manner based on the severity of the hazards, as follows:</w:t>
      </w:r>
    </w:p>
    <w:p w14:paraId="463E20BE" w14:textId="77777777" w:rsidR="00157BAF" w:rsidRDefault="00157BAF" w:rsidP="008E1E0E">
      <w:pPr>
        <w:pStyle w:val="BodyText"/>
        <w:numPr>
          <w:ilvl w:val="0"/>
          <w:numId w:val="6"/>
        </w:numPr>
        <w:spacing w:before="120" w:line="249" w:lineRule="auto"/>
        <w:ind w:right="720"/>
        <w:jc w:val="both"/>
      </w:pPr>
      <w:r w:rsidRPr="00FE0876">
        <w:t>The severity of the hazard will be assessed, and correction time frames assigned, accordingly.</w:t>
      </w:r>
    </w:p>
    <w:p w14:paraId="587AED3E" w14:textId="77777777" w:rsidR="00157BAF" w:rsidRDefault="00157BAF" w:rsidP="008E1E0E">
      <w:pPr>
        <w:pStyle w:val="BodyText"/>
        <w:numPr>
          <w:ilvl w:val="0"/>
          <w:numId w:val="6"/>
        </w:numPr>
        <w:spacing w:before="120" w:line="249" w:lineRule="auto"/>
        <w:ind w:right="720"/>
        <w:jc w:val="both"/>
      </w:pPr>
      <w:r w:rsidRPr="00FE0876">
        <w:t>Individuals are identified as being responsible for timely correction.</w:t>
      </w:r>
    </w:p>
    <w:p w14:paraId="2E662457" w14:textId="138FBA7E" w:rsidR="00147B44" w:rsidRPr="00FE0876" w:rsidRDefault="00157BAF" w:rsidP="008E1E0E">
      <w:pPr>
        <w:pStyle w:val="BodyText"/>
        <w:numPr>
          <w:ilvl w:val="0"/>
          <w:numId w:val="6"/>
        </w:numPr>
        <w:spacing w:before="120" w:line="249" w:lineRule="auto"/>
        <w:ind w:right="720"/>
        <w:jc w:val="both"/>
      </w:pPr>
      <w:r w:rsidRPr="00FE0876">
        <w:t>Follow-up measures are taken to ensure timely correction.</w:t>
      </w:r>
    </w:p>
    <w:p w14:paraId="7124D944" w14:textId="4B95588F" w:rsidR="00884300" w:rsidRDefault="00157BAF" w:rsidP="00884300">
      <w:pPr>
        <w:pStyle w:val="Heading2"/>
        <w:ind w:left="720" w:right="720"/>
      </w:pPr>
      <w:bookmarkStart w:id="8" w:name="_Toc92787121"/>
      <w:r w:rsidRPr="00EC2542">
        <w:t>Control of COVID-19 Hazards</w:t>
      </w:r>
      <w:bookmarkEnd w:id="8"/>
    </w:p>
    <w:p w14:paraId="64B02A38" w14:textId="77777777" w:rsidR="00884300" w:rsidRPr="00884300" w:rsidRDefault="00884300" w:rsidP="00884300"/>
    <w:p w14:paraId="693B264B" w14:textId="778777F6" w:rsidR="00157BAF" w:rsidRPr="00660284" w:rsidRDefault="000E71AF" w:rsidP="00884300">
      <w:pPr>
        <w:pStyle w:val="Heading2"/>
        <w:ind w:left="720" w:right="720"/>
      </w:pPr>
      <w:bookmarkStart w:id="9" w:name="_Toc92787122"/>
      <w:r>
        <w:lastRenderedPageBreak/>
        <w:t>F</w:t>
      </w:r>
      <w:r w:rsidR="00157BAF">
        <w:t>ace Coverings</w:t>
      </w:r>
      <w:bookmarkEnd w:id="9"/>
      <w:r w:rsidR="00157BAF">
        <w:t xml:space="preserve"> </w:t>
      </w:r>
    </w:p>
    <w:p w14:paraId="1D38F0DA" w14:textId="77777777" w:rsidR="00157BAF" w:rsidRDefault="00157BAF" w:rsidP="00157BAF">
      <w:pPr>
        <w:pStyle w:val="Heading3"/>
        <w:ind w:left="720" w:right="720"/>
        <w:rPr>
          <w:rFonts w:ascii="Calibri" w:hAnsi="Calibri" w:cs="Calibri"/>
          <w:color w:val="auto"/>
          <w:sz w:val="22"/>
          <w:szCs w:val="22"/>
        </w:rPr>
      </w:pPr>
    </w:p>
    <w:p w14:paraId="6D34F73F" w14:textId="12E6C82B" w:rsidR="00A768B0" w:rsidRPr="003F0B69" w:rsidRDefault="00A768B0" w:rsidP="00A768B0">
      <w:pPr>
        <w:pStyle w:val="Heading3"/>
        <w:numPr>
          <w:ilvl w:val="0"/>
          <w:numId w:val="18"/>
        </w:numPr>
        <w:ind w:left="720" w:right="720" w:firstLine="0"/>
        <w:rPr>
          <w:rFonts w:asciiTheme="minorHAnsi" w:hAnsiTheme="minorHAnsi" w:cstheme="minorHAnsi"/>
          <w:color w:val="auto"/>
          <w:sz w:val="22"/>
          <w:szCs w:val="22"/>
        </w:rPr>
      </w:pPr>
      <w:bookmarkStart w:id="10" w:name="_Toc92787123"/>
      <w:bookmarkStart w:id="11" w:name="_Toc74829195"/>
      <w:r w:rsidRPr="003F0B69">
        <w:rPr>
          <w:rFonts w:asciiTheme="minorHAnsi" w:hAnsiTheme="minorHAnsi" w:cstheme="minorHAnsi"/>
          <w:color w:val="auto"/>
          <w:sz w:val="22"/>
          <w:szCs w:val="22"/>
        </w:rPr>
        <w:t>Employees, regardless of vaccination status, must wear face covering when required by local</w:t>
      </w:r>
      <w:bookmarkEnd w:id="10"/>
      <w:r w:rsidRPr="003F0B69">
        <w:rPr>
          <w:rFonts w:asciiTheme="minorHAnsi" w:hAnsiTheme="minorHAnsi" w:cstheme="minorHAnsi"/>
          <w:color w:val="auto"/>
          <w:sz w:val="22"/>
          <w:szCs w:val="22"/>
        </w:rPr>
        <w:t xml:space="preserve"> </w:t>
      </w:r>
    </w:p>
    <w:p w14:paraId="7E7926B4" w14:textId="23FE131A" w:rsidR="00A768B0" w:rsidRPr="003F0B69" w:rsidRDefault="00A768B0" w:rsidP="00CA5018">
      <w:pPr>
        <w:pStyle w:val="Heading3"/>
        <w:ind w:left="720" w:right="720" w:firstLine="720"/>
        <w:rPr>
          <w:rFonts w:asciiTheme="minorHAnsi" w:hAnsiTheme="minorHAnsi" w:cstheme="minorHAnsi"/>
          <w:color w:val="auto"/>
          <w:sz w:val="22"/>
          <w:szCs w:val="22"/>
        </w:rPr>
      </w:pPr>
      <w:bookmarkStart w:id="12" w:name="_Toc92787124"/>
      <w:r w:rsidRPr="003F0B69">
        <w:rPr>
          <w:rFonts w:asciiTheme="minorHAnsi" w:hAnsiTheme="minorHAnsi" w:cstheme="minorHAnsi"/>
          <w:color w:val="auto"/>
          <w:sz w:val="22"/>
          <w:szCs w:val="22"/>
        </w:rPr>
        <w:t>public health orders or orders/guidance from the CDPH</w:t>
      </w:r>
      <w:bookmarkEnd w:id="12"/>
    </w:p>
    <w:p w14:paraId="0E0B3D8C" w14:textId="1651DA0A" w:rsidR="00A768B0" w:rsidRPr="003F0B69" w:rsidRDefault="00480C7E" w:rsidP="008E1E0E">
      <w:pPr>
        <w:pStyle w:val="Heading3"/>
        <w:numPr>
          <w:ilvl w:val="0"/>
          <w:numId w:val="17"/>
        </w:numPr>
        <w:ind w:left="720" w:right="720" w:firstLine="0"/>
        <w:rPr>
          <w:rFonts w:asciiTheme="minorHAnsi" w:hAnsiTheme="minorHAnsi" w:cstheme="minorHAnsi"/>
          <w:color w:val="auto"/>
          <w:sz w:val="22"/>
          <w:szCs w:val="22"/>
        </w:rPr>
      </w:pPr>
      <w:bookmarkStart w:id="13" w:name="_Toc92787125"/>
      <w:r w:rsidRPr="003F0B69">
        <w:rPr>
          <w:rFonts w:asciiTheme="minorHAnsi" w:hAnsiTheme="minorHAnsi" w:cstheme="minorHAnsi"/>
          <w:color w:val="auto"/>
          <w:sz w:val="22"/>
          <w:szCs w:val="22"/>
        </w:rPr>
        <w:t>Face coverings must be worn by</w:t>
      </w:r>
      <w:r w:rsidR="000E71AF" w:rsidRPr="003F0B69">
        <w:rPr>
          <w:rFonts w:asciiTheme="minorHAnsi" w:hAnsiTheme="minorHAnsi" w:cstheme="minorHAnsi"/>
          <w:color w:val="auto"/>
          <w:sz w:val="22"/>
          <w:szCs w:val="22"/>
        </w:rPr>
        <w:t xml:space="preserve"> all employees who are not fully vaccinated</w:t>
      </w:r>
      <w:r w:rsidR="00A768B0" w:rsidRPr="003F0B69">
        <w:rPr>
          <w:rFonts w:asciiTheme="minorHAnsi" w:hAnsiTheme="minorHAnsi" w:cstheme="minorHAnsi"/>
          <w:color w:val="auto"/>
          <w:sz w:val="22"/>
          <w:szCs w:val="22"/>
        </w:rPr>
        <w:t xml:space="preserve"> when indoors, in</w:t>
      </w:r>
      <w:bookmarkEnd w:id="13"/>
      <w:r w:rsidR="00A768B0" w:rsidRPr="003F0B69">
        <w:rPr>
          <w:rFonts w:asciiTheme="minorHAnsi" w:hAnsiTheme="minorHAnsi" w:cstheme="minorHAnsi"/>
          <w:color w:val="auto"/>
          <w:sz w:val="22"/>
          <w:szCs w:val="22"/>
        </w:rPr>
        <w:t xml:space="preserve"> </w:t>
      </w:r>
    </w:p>
    <w:p w14:paraId="02B5E3C4" w14:textId="5D265D04" w:rsidR="00522D25" w:rsidRPr="003F0B69" w:rsidRDefault="00A768B0" w:rsidP="00CA5018">
      <w:pPr>
        <w:pStyle w:val="Heading3"/>
        <w:ind w:left="720" w:right="720" w:firstLine="720"/>
        <w:rPr>
          <w:rFonts w:asciiTheme="minorHAnsi" w:hAnsiTheme="minorHAnsi" w:cstheme="minorHAnsi"/>
          <w:color w:val="auto"/>
          <w:sz w:val="22"/>
          <w:szCs w:val="22"/>
        </w:rPr>
      </w:pPr>
      <w:bookmarkStart w:id="14" w:name="_Toc92787126"/>
      <w:r w:rsidRPr="003F0B69">
        <w:rPr>
          <w:rFonts w:asciiTheme="minorHAnsi" w:hAnsiTheme="minorHAnsi" w:cstheme="minorHAnsi"/>
          <w:color w:val="auto"/>
          <w:sz w:val="22"/>
          <w:szCs w:val="22"/>
        </w:rPr>
        <w:t>vehicles and when required by orders from the CDPH.</w:t>
      </w:r>
      <w:bookmarkEnd w:id="14"/>
      <w:r w:rsidRPr="003F0B69">
        <w:rPr>
          <w:rFonts w:asciiTheme="minorHAnsi" w:hAnsiTheme="minorHAnsi" w:cstheme="minorHAnsi"/>
          <w:color w:val="auto"/>
          <w:sz w:val="22"/>
          <w:szCs w:val="22"/>
        </w:rPr>
        <w:t xml:space="preserve"> </w:t>
      </w:r>
      <w:bookmarkEnd w:id="11"/>
    </w:p>
    <w:p w14:paraId="27909F11" w14:textId="160BE609" w:rsidR="00AD1CBF" w:rsidRPr="003F0B69" w:rsidRDefault="00AD1CBF" w:rsidP="008E1E0E">
      <w:pPr>
        <w:pStyle w:val="Heading3"/>
        <w:numPr>
          <w:ilvl w:val="0"/>
          <w:numId w:val="18"/>
        </w:numPr>
        <w:ind w:left="720" w:right="720" w:firstLine="0"/>
        <w:rPr>
          <w:rFonts w:asciiTheme="minorHAnsi" w:hAnsiTheme="minorHAnsi" w:cstheme="minorHAnsi"/>
          <w:color w:val="auto"/>
          <w:sz w:val="22"/>
          <w:szCs w:val="22"/>
        </w:rPr>
      </w:pPr>
      <w:bookmarkStart w:id="15" w:name="_Toc92787127"/>
      <w:bookmarkStart w:id="16" w:name="_Toc74829196"/>
      <w:r w:rsidRPr="003F0B69">
        <w:rPr>
          <w:rFonts w:asciiTheme="minorHAnsi" w:hAnsiTheme="minorHAnsi" w:cstheme="minorHAnsi"/>
          <w:color w:val="auto"/>
          <w:sz w:val="22"/>
          <w:szCs w:val="22"/>
        </w:rPr>
        <w:t>Upon request, f</w:t>
      </w:r>
      <w:r w:rsidR="000E71AF" w:rsidRPr="003F0B69">
        <w:rPr>
          <w:rFonts w:asciiTheme="minorHAnsi" w:hAnsiTheme="minorHAnsi" w:cstheme="minorHAnsi"/>
          <w:color w:val="auto"/>
          <w:sz w:val="22"/>
          <w:szCs w:val="22"/>
        </w:rPr>
        <w:t xml:space="preserve">ace coverings </w:t>
      </w:r>
      <w:r w:rsidRPr="003F0B69">
        <w:rPr>
          <w:rFonts w:asciiTheme="minorHAnsi" w:hAnsiTheme="minorHAnsi" w:cstheme="minorHAnsi"/>
          <w:color w:val="auto"/>
          <w:sz w:val="22"/>
          <w:szCs w:val="22"/>
        </w:rPr>
        <w:t xml:space="preserve">of at least two layers </w:t>
      </w:r>
      <w:r w:rsidR="000E71AF" w:rsidRPr="003F0B69">
        <w:rPr>
          <w:rFonts w:asciiTheme="minorHAnsi" w:hAnsiTheme="minorHAnsi" w:cstheme="minorHAnsi"/>
          <w:color w:val="auto"/>
          <w:sz w:val="22"/>
          <w:szCs w:val="22"/>
        </w:rPr>
        <w:t xml:space="preserve">will be provided </w:t>
      </w:r>
      <w:r w:rsidRPr="003F0B69">
        <w:rPr>
          <w:rFonts w:asciiTheme="minorHAnsi" w:hAnsiTheme="minorHAnsi" w:cstheme="minorHAnsi"/>
          <w:color w:val="auto"/>
          <w:sz w:val="22"/>
          <w:szCs w:val="22"/>
        </w:rPr>
        <w:t>to employees who are not</w:t>
      </w:r>
      <w:bookmarkEnd w:id="15"/>
      <w:r w:rsidRPr="003F0B69">
        <w:rPr>
          <w:rFonts w:asciiTheme="minorHAnsi" w:hAnsiTheme="minorHAnsi" w:cstheme="minorHAnsi"/>
          <w:color w:val="auto"/>
          <w:sz w:val="22"/>
          <w:szCs w:val="22"/>
        </w:rPr>
        <w:t xml:space="preserve">   </w:t>
      </w:r>
    </w:p>
    <w:p w14:paraId="0DEB7734" w14:textId="0FE6E29F" w:rsidR="00AD1CBF" w:rsidRPr="003F0B69" w:rsidRDefault="00AD1CBF" w:rsidP="00CA5018">
      <w:pPr>
        <w:pStyle w:val="Heading3"/>
        <w:ind w:left="720" w:right="720" w:firstLine="720"/>
        <w:rPr>
          <w:rFonts w:asciiTheme="minorHAnsi" w:hAnsiTheme="minorHAnsi" w:cstheme="minorHAnsi"/>
          <w:color w:val="auto"/>
          <w:sz w:val="22"/>
          <w:szCs w:val="22"/>
        </w:rPr>
      </w:pPr>
      <w:bookmarkStart w:id="17" w:name="_Toc92787128"/>
      <w:r w:rsidRPr="003F0B69">
        <w:rPr>
          <w:rFonts w:asciiTheme="minorHAnsi" w:hAnsiTheme="minorHAnsi" w:cstheme="minorHAnsi"/>
          <w:color w:val="auto"/>
          <w:sz w:val="22"/>
          <w:szCs w:val="22"/>
        </w:rPr>
        <w:t>fully vaccinated.</w:t>
      </w:r>
      <w:bookmarkEnd w:id="17"/>
      <w:r w:rsidRPr="003F0B69">
        <w:rPr>
          <w:rFonts w:asciiTheme="minorHAnsi" w:hAnsiTheme="minorHAnsi" w:cstheme="minorHAnsi"/>
          <w:color w:val="auto"/>
          <w:sz w:val="22"/>
          <w:szCs w:val="22"/>
        </w:rPr>
        <w:t xml:space="preserve">  </w:t>
      </w:r>
    </w:p>
    <w:p w14:paraId="0FE35189" w14:textId="76EE794F" w:rsidR="00522D25" w:rsidRPr="00E83BF0" w:rsidRDefault="000E71AF" w:rsidP="008E1E0E">
      <w:pPr>
        <w:pStyle w:val="Heading3"/>
        <w:numPr>
          <w:ilvl w:val="0"/>
          <w:numId w:val="18"/>
        </w:numPr>
        <w:ind w:left="720" w:right="720" w:firstLine="0"/>
        <w:rPr>
          <w:rFonts w:asciiTheme="minorHAnsi" w:hAnsiTheme="minorHAnsi" w:cstheme="minorHAnsi"/>
          <w:color w:val="auto"/>
          <w:sz w:val="22"/>
          <w:szCs w:val="22"/>
        </w:rPr>
      </w:pPr>
      <w:bookmarkStart w:id="18" w:name="_Toc74829198"/>
      <w:bookmarkStart w:id="19" w:name="_Toc92787129"/>
      <w:bookmarkEnd w:id="16"/>
      <w:r w:rsidRPr="00E83BF0">
        <w:rPr>
          <w:rFonts w:asciiTheme="minorHAnsi" w:hAnsiTheme="minorHAnsi" w:cstheme="minorHAnsi"/>
          <w:color w:val="auto"/>
          <w:sz w:val="22"/>
          <w:szCs w:val="22"/>
        </w:rPr>
        <w:t xml:space="preserve">Face coverings need to be clean and </w:t>
      </w:r>
      <w:r w:rsidR="00522D25" w:rsidRPr="00E83BF0">
        <w:rPr>
          <w:rFonts w:asciiTheme="minorHAnsi" w:hAnsiTheme="minorHAnsi" w:cstheme="minorHAnsi"/>
          <w:color w:val="auto"/>
          <w:sz w:val="22"/>
          <w:szCs w:val="22"/>
        </w:rPr>
        <w:t>undamaged, and worn over the nose and mouth.</w:t>
      </w:r>
      <w:bookmarkEnd w:id="18"/>
      <w:bookmarkEnd w:id="19"/>
      <w:r w:rsidR="00522D25" w:rsidRPr="00E83BF0">
        <w:rPr>
          <w:rFonts w:asciiTheme="minorHAnsi" w:hAnsiTheme="minorHAnsi" w:cstheme="minorHAnsi"/>
          <w:color w:val="auto"/>
          <w:sz w:val="22"/>
          <w:szCs w:val="22"/>
        </w:rPr>
        <w:t xml:space="preserve"> </w:t>
      </w:r>
    </w:p>
    <w:p w14:paraId="3067FEFB" w14:textId="4CD0D537" w:rsidR="00147B44" w:rsidRPr="00E83BF0" w:rsidRDefault="00522D25" w:rsidP="008E1E0E">
      <w:pPr>
        <w:pStyle w:val="Heading3"/>
        <w:numPr>
          <w:ilvl w:val="0"/>
          <w:numId w:val="18"/>
        </w:numPr>
        <w:ind w:left="720" w:right="720" w:firstLine="0"/>
        <w:rPr>
          <w:rFonts w:asciiTheme="minorHAnsi" w:hAnsiTheme="minorHAnsi" w:cstheme="minorHAnsi"/>
          <w:color w:val="auto"/>
          <w:sz w:val="22"/>
          <w:szCs w:val="22"/>
        </w:rPr>
      </w:pPr>
      <w:bookmarkStart w:id="20" w:name="_Toc74829199"/>
      <w:bookmarkStart w:id="21" w:name="_Toc92787130"/>
      <w:r w:rsidRPr="00E83BF0">
        <w:rPr>
          <w:rFonts w:asciiTheme="minorHAnsi" w:hAnsiTheme="minorHAnsi" w:cstheme="minorHAnsi"/>
          <w:color w:val="auto"/>
          <w:sz w:val="22"/>
          <w:szCs w:val="22"/>
        </w:rPr>
        <w:t>Face shields are not a replacement for face coverings, although they may be worn together for</w:t>
      </w:r>
      <w:bookmarkEnd w:id="20"/>
      <w:bookmarkEnd w:id="21"/>
    </w:p>
    <w:p w14:paraId="565162E9" w14:textId="3889E80D" w:rsidR="00522D25" w:rsidRDefault="00522D25" w:rsidP="00147B44">
      <w:pPr>
        <w:pStyle w:val="Heading3"/>
        <w:ind w:left="1440" w:right="720"/>
        <w:rPr>
          <w:rFonts w:asciiTheme="minorHAnsi" w:hAnsiTheme="minorHAnsi" w:cstheme="minorHAnsi"/>
          <w:color w:val="auto"/>
          <w:sz w:val="22"/>
          <w:szCs w:val="22"/>
        </w:rPr>
      </w:pPr>
      <w:bookmarkStart w:id="22" w:name="_Toc74829200"/>
      <w:bookmarkStart w:id="23" w:name="_Toc92787131"/>
      <w:r w:rsidRPr="00E83BF0">
        <w:rPr>
          <w:rFonts w:asciiTheme="minorHAnsi" w:hAnsiTheme="minorHAnsi" w:cstheme="minorHAnsi"/>
          <w:color w:val="auto"/>
          <w:sz w:val="22"/>
          <w:szCs w:val="22"/>
        </w:rPr>
        <w:t>additional protection.</w:t>
      </w:r>
      <w:bookmarkEnd w:id="22"/>
      <w:bookmarkEnd w:id="23"/>
      <w:r w:rsidRPr="00147B44">
        <w:rPr>
          <w:rFonts w:asciiTheme="minorHAnsi" w:hAnsiTheme="minorHAnsi" w:cstheme="minorHAnsi"/>
          <w:color w:val="auto"/>
          <w:sz w:val="22"/>
          <w:szCs w:val="22"/>
        </w:rPr>
        <w:t xml:space="preserve">  </w:t>
      </w:r>
    </w:p>
    <w:p w14:paraId="6C81CEE3" w14:textId="77777777" w:rsidR="00884300" w:rsidRPr="00884300" w:rsidRDefault="00884300" w:rsidP="00884300"/>
    <w:p w14:paraId="7E842830" w14:textId="2C304E40" w:rsidR="00147B44" w:rsidRDefault="00522D25" w:rsidP="00884300">
      <w:pPr>
        <w:pStyle w:val="Heading3"/>
        <w:ind w:right="720" w:firstLine="720"/>
      </w:pPr>
      <w:r w:rsidRPr="00147B44">
        <w:rPr>
          <w:rFonts w:asciiTheme="minorHAnsi" w:hAnsiTheme="minorHAnsi" w:cstheme="minorHAnsi"/>
          <w:color w:val="auto"/>
          <w:sz w:val="22"/>
          <w:szCs w:val="22"/>
        </w:rPr>
        <w:t xml:space="preserve"> </w:t>
      </w:r>
      <w:bookmarkStart w:id="24" w:name="_Toc74829201"/>
      <w:bookmarkStart w:id="25" w:name="_Toc92787132"/>
      <w:r w:rsidR="00147B44" w:rsidRPr="00147B44">
        <w:t xml:space="preserve">The </w:t>
      </w:r>
      <w:r w:rsidR="00147B44">
        <w:t>F</w:t>
      </w:r>
      <w:r w:rsidR="00147B44" w:rsidRPr="00147B44">
        <w:t xml:space="preserve">ollowing </w:t>
      </w:r>
      <w:r w:rsidR="00147B44">
        <w:t>E</w:t>
      </w:r>
      <w:r w:rsidR="00147B44" w:rsidRPr="00147B44">
        <w:t xml:space="preserve">xceptions </w:t>
      </w:r>
      <w:r w:rsidR="00147B44">
        <w:t>A</w:t>
      </w:r>
      <w:r w:rsidR="00147B44" w:rsidRPr="00147B44">
        <w:t>pply:</w:t>
      </w:r>
      <w:bookmarkEnd w:id="24"/>
      <w:bookmarkEnd w:id="25"/>
    </w:p>
    <w:p w14:paraId="41A5052A" w14:textId="77777777" w:rsidR="00884300" w:rsidRPr="00884300" w:rsidRDefault="00884300" w:rsidP="00884300"/>
    <w:p w14:paraId="33DBB854" w14:textId="4C786EB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an employee is alone in a room or vehicle.   </w:t>
      </w:r>
    </w:p>
    <w:p w14:paraId="0F3B33AE" w14:textId="2496DE63"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While eating or drinking at the workplace, provided employees are at least six feet apart and outside air supply to the area, if indoors, has been maximized to the extent feasible.</w:t>
      </w:r>
    </w:p>
    <w:p w14:paraId="6D3A406C" w14:textId="7777777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wearing respirators required by the employer and used in compliance with the Respiratory Protection Program or other title 8 safety orders. </w:t>
      </w:r>
    </w:p>
    <w:p w14:paraId="6EC6617F" w14:textId="77777777" w:rsidR="000E71AF"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who cannot wear face coverings due to a medical or mental health condition or disability, or who are hearing-impaired or communicating with a hearing-impaired person. </w:t>
      </w:r>
    </w:p>
    <w:p w14:paraId="5E242980" w14:textId="2FCBB321" w:rsidR="00522D25" w:rsidRPr="00147B44" w:rsidRDefault="000E71AF" w:rsidP="008E1E0E">
      <w:pPr>
        <w:pStyle w:val="Default"/>
        <w:numPr>
          <w:ilvl w:val="1"/>
          <w:numId w:val="7"/>
        </w:numPr>
        <w:ind w:left="1440" w:right="720" w:hanging="720"/>
        <w:jc w:val="both"/>
        <w:rPr>
          <w:rFonts w:asciiTheme="minorHAnsi" w:hAnsiTheme="minorHAnsi" w:cstheme="minorHAnsi"/>
          <w:sz w:val="22"/>
          <w:szCs w:val="22"/>
        </w:rPr>
      </w:pPr>
      <w:r w:rsidRPr="00147B44">
        <w:rPr>
          <w:rFonts w:asciiTheme="minorHAnsi" w:hAnsiTheme="minorHAnsi" w:cstheme="minorHAnsi"/>
          <w:sz w:val="22"/>
          <w:szCs w:val="22"/>
        </w:rPr>
        <w:t>Specific tasks which cannot feasibly be performed with a face covering. This exception is limited to the time period in which such tasks are actually being performed.</w:t>
      </w:r>
    </w:p>
    <w:p w14:paraId="005DC520" w14:textId="2F0DB02C" w:rsidR="00C50584" w:rsidRPr="002F08CC" w:rsidRDefault="00B07071" w:rsidP="008E1E0E">
      <w:pPr>
        <w:pStyle w:val="Default"/>
        <w:numPr>
          <w:ilvl w:val="0"/>
          <w:numId w:val="16"/>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Employees exempted from wearing face coverings due to a medical condition, mental health condition, or disability shall wear an effective non-restrictive alternative, such as a face shield with a drape on the </w:t>
      </w:r>
      <w:r w:rsidR="001B70A4" w:rsidRPr="00147B44">
        <w:rPr>
          <w:rFonts w:asciiTheme="minorHAnsi" w:hAnsiTheme="minorHAnsi" w:cstheme="minorHAnsi"/>
          <w:sz w:val="22"/>
          <w:szCs w:val="22"/>
        </w:rPr>
        <w:t>bottom,</w:t>
      </w:r>
      <w:r w:rsidR="005D4950" w:rsidRPr="00147B44">
        <w:rPr>
          <w:rFonts w:asciiTheme="minorHAnsi" w:hAnsiTheme="minorHAnsi" w:cstheme="minorHAnsi"/>
          <w:sz w:val="22"/>
          <w:szCs w:val="22"/>
        </w:rPr>
        <w:t xml:space="preserve"> if their condition or disability permits it.</w:t>
      </w:r>
      <w:r w:rsidR="002F08CC">
        <w:rPr>
          <w:rFonts w:asciiTheme="minorHAnsi" w:hAnsiTheme="minorHAnsi" w:cstheme="minorHAnsi"/>
          <w:sz w:val="22"/>
          <w:szCs w:val="22"/>
        </w:rPr>
        <w:t xml:space="preserve"> </w:t>
      </w:r>
      <w:r w:rsidR="002F08CC" w:rsidRPr="002F08CC">
        <w:rPr>
          <w:sz w:val="22"/>
          <w:szCs w:val="22"/>
        </w:rPr>
        <w:t>If their condition or disability does not permit a non-restrictive alternative, the employee shall be at least six feet apart from all other persons and either fully vaccinated or tested at least weekly for COVID-19 during paid time and at no cost to the employee.</w:t>
      </w:r>
    </w:p>
    <w:p w14:paraId="5345CFB5" w14:textId="418BDB9B" w:rsidR="00C50584"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Any employee not wearing a face covering pursuant to the exception</w:t>
      </w:r>
      <w:r w:rsidR="001D505B">
        <w:rPr>
          <w:rFonts w:asciiTheme="minorHAnsi" w:hAnsiTheme="minorHAnsi" w:cstheme="minorHAnsi"/>
          <w:sz w:val="22"/>
          <w:szCs w:val="22"/>
        </w:rPr>
        <w:t xml:space="preserve"> </w:t>
      </w:r>
      <w:r w:rsidRPr="00147B44">
        <w:rPr>
          <w:rFonts w:asciiTheme="minorHAnsi" w:hAnsiTheme="minorHAnsi" w:cstheme="minorHAnsi"/>
          <w:sz w:val="22"/>
          <w:szCs w:val="22"/>
        </w:rPr>
        <w:t xml:space="preserve">shall be at least six feet apart from all other persons unless the unmasked employee is </w:t>
      </w:r>
      <w:r w:rsidR="00522D25" w:rsidRPr="00147B44">
        <w:rPr>
          <w:rFonts w:asciiTheme="minorHAnsi" w:hAnsiTheme="minorHAnsi" w:cstheme="minorHAnsi"/>
          <w:sz w:val="22"/>
          <w:szCs w:val="22"/>
        </w:rPr>
        <w:t>either fully</w:t>
      </w:r>
      <w:r w:rsidRPr="00147B44">
        <w:rPr>
          <w:rFonts w:asciiTheme="minorHAnsi" w:hAnsiTheme="minorHAnsi" w:cstheme="minorHAnsi"/>
          <w:sz w:val="22"/>
          <w:szCs w:val="22"/>
        </w:rPr>
        <w:t xml:space="preserve"> vaccinated or tested at least weekly for COVID-19 during paid time and at no cost to the employee. Employers may not use the provisions as an alternative to face coverings when face coverings are otherwise required by this section. </w:t>
      </w:r>
    </w:p>
    <w:p w14:paraId="7C6868F5" w14:textId="79F611E1" w:rsidR="001B4C66"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No employer shall prevent any employee from wearing a face covering when not required by this section, unless it would create a safety hazard, such as interfering with the safe operation of equipment. </w:t>
      </w:r>
    </w:p>
    <w:p w14:paraId="22C0FE18" w14:textId="094099AC" w:rsidR="00C50584" w:rsidRPr="00147B44" w:rsidRDefault="001B4C66"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When face coverings are not required, employers shall provide face coverings to employees upon request, regardless of vaccination status.  </w:t>
      </w:r>
    </w:p>
    <w:p w14:paraId="6AEF24E9" w14:textId="5846CB5A" w:rsidR="009E2822" w:rsidRPr="00147B44" w:rsidRDefault="00C50584" w:rsidP="008E1E0E">
      <w:pPr>
        <w:pStyle w:val="Default"/>
        <w:numPr>
          <w:ilvl w:val="0"/>
          <w:numId w:val="7"/>
        </w:numPr>
        <w:ind w:right="720" w:hanging="720"/>
        <w:jc w:val="both"/>
        <w:rPr>
          <w:rFonts w:asciiTheme="minorHAnsi" w:hAnsiTheme="minorHAnsi" w:cstheme="minorHAnsi"/>
          <w:sz w:val="22"/>
          <w:szCs w:val="22"/>
        </w:rPr>
      </w:pPr>
      <w:r w:rsidRPr="00147B44">
        <w:rPr>
          <w:rFonts w:asciiTheme="minorHAnsi" w:hAnsiTheme="minorHAnsi" w:cstheme="minorHAnsi"/>
          <w:sz w:val="22"/>
          <w:szCs w:val="22"/>
        </w:rPr>
        <w:t xml:space="preserve">Employers shall implement measures to communicate to non-employees the face coverings requirements on their premises. </w:t>
      </w:r>
    </w:p>
    <w:p w14:paraId="3BCEF206" w14:textId="7C685451" w:rsidR="00157BAF" w:rsidRDefault="00157BAF" w:rsidP="008E1E0E">
      <w:pPr>
        <w:pStyle w:val="ListParagraph"/>
        <w:numPr>
          <w:ilvl w:val="0"/>
          <w:numId w:val="7"/>
        </w:numPr>
        <w:tabs>
          <w:tab w:val="left" w:pos="499"/>
          <w:tab w:val="left" w:pos="500"/>
        </w:tabs>
        <w:spacing w:before="120"/>
        <w:ind w:right="720" w:hanging="720"/>
        <w:jc w:val="both"/>
        <w:rPr>
          <w:rFonts w:cstheme="minorHAnsi"/>
        </w:rPr>
      </w:pPr>
      <w:r w:rsidRPr="00147B44">
        <w:rPr>
          <w:rFonts w:cstheme="minorHAnsi"/>
        </w:rPr>
        <w:t xml:space="preserve">For resupply of PPE, contact County Human Resources at (805) 654-3611.   </w:t>
      </w:r>
    </w:p>
    <w:p w14:paraId="4977ACCC" w14:textId="77777777" w:rsidR="00147B44" w:rsidRPr="00147B44" w:rsidRDefault="00147B44" w:rsidP="00147B44">
      <w:pPr>
        <w:pStyle w:val="ListParagraph"/>
        <w:tabs>
          <w:tab w:val="left" w:pos="499"/>
          <w:tab w:val="left" w:pos="500"/>
        </w:tabs>
        <w:spacing w:before="120"/>
        <w:ind w:left="1440" w:right="720"/>
        <w:jc w:val="both"/>
        <w:rPr>
          <w:rFonts w:cstheme="minorHAnsi"/>
        </w:rPr>
      </w:pPr>
    </w:p>
    <w:p w14:paraId="3EA5D424" w14:textId="193CA255" w:rsidR="00147B44" w:rsidRDefault="00422B35" w:rsidP="00147B44">
      <w:pPr>
        <w:pStyle w:val="Heading3"/>
        <w:ind w:left="720" w:right="180"/>
      </w:pPr>
      <w:bookmarkStart w:id="26" w:name="_Toc74829202"/>
      <w:bookmarkStart w:id="27" w:name="_Toc92787133"/>
      <w:r>
        <w:t xml:space="preserve">Other </w:t>
      </w:r>
      <w:r w:rsidR="00157BAF">
        <w:t>Engineering Controls</w:t>
      </w:r>
      <w:r>
        <w:t>, administrative controls, and personal protective equipment</w:t>
      </w:r>
      <w:bookmarkEnd w:id="26"/>
      <w:bookmarkEnd w:id="27"/>
    </w:p>
    <w:p w14:paraId="35824AFC" w14:textId="77777777" w:rsidR="00147B44" w:rsidRPr="00147B44" w:rsidRDefault="00147B44" w:rsidP="00147B44"/>
    <w:p w14:paraId="6E91107E" w14:textId="2872FB4A" w:rsidR="00147B44" w:rsidRDefault="00147B44" w:rsidP="00147B44">
      <w:pPr>
        <w:pStyle w:val="Heading3"/>
        <w:ind w:right="720" w:firstLine="720"/>
      </w:pPr>
      <w:bookmarkStart w:id="28" w:name="_Toc74829203"/>
      <w:bookmarkStart w:id="29" w:name="_Toc92787134"/>
      <w:r w:rsidRPr="00147B44">
        <w:lastRenderedPageBreak/>
        <w:t>Engineering Controls</w:t>
      </w:r>
      <w:bookmarkEnd w:id="28"/>
      <w:bookmarkEnd w:id="29"/>
    </w:p>
    <w:p w14:paraId="52B6C43E" w14:textId="77777777" w:rsidR="00157BAF" w:rsidRDefault="00157BAF" w:rsidP="008E1E0E">
      <w:pPr>
        <w:pStyle w:val="ListParagraph"/>
        <w:numPr>
          <w:ilvl w:val="0"/>
          <w:numId w:val="8"/>
        </w:numPr>
        <w:tabs>
          <w:tab w:val="left" w:pos="859"/>
          <w:tab w:val="left" w:pos="860"/>
        </w:tabs>
        <w:spacing w:before="120" w:line="249" w:lineRule="auto"/>
        <w:ind w:right="720"/>
        <w:jc w:val="both"/>
      </w:pPr>
      <w:r w:rsidRPr="00B24FFE">
        <w:t>We maximize, to the extent feasible, the quantity of outside air for our buildings with mechanical or natural ventilation systems by adjusting the HVAC system, opening windows when feasible, and</w:t>
      </w:r>
      <w:r>
        <w:t xml:space="preserve"> opening doors between rooms to increase air circulation. </w:t>
      </w:r>
    </w:p>
    <w:p w14:paraId="48934FE5" w14:textId="77777777" w:rsidR="00157BAF" w:rsidRDefault="00157BAF" w:rsidP="008E1E0E">
      <w:pPr>
        <w:pStyle w:val="ListParagraph"/>
        <w:numPr>
          <w:ilvl w:val="0"/>
          <w:numId w:val="8"/>
        </w:numPr>
        <w:tabs>
          <w:tab w:val="left" w:pos="859"/>
          <w:tab w:val="left" w:pos="860"/>
        </w:tabs>
        <w:spacing w:before="120" w:line="249" w:lineRule="auto"/>
        <w:ind w:right="720"/>
        <w:jc w:val="both"/>
      </w:pPr>
      <w:r>
        <w:t xml:space="preserve">Circumstances may arise that limit the amount of outside air supply due to other hazards, such as heat and wildfire smoke.  </w:t>
      </w:r>
    </w:p>
    <w:p w14:paraId="566CE812" w14:textId="77777777" w:rsidR="00157BAF" w:rsidRPr="00D25303" w:rsidRDefault="00157BAF" w:rsidP="008E1E0E">
      <w:pPr>
        <w:pStyle w:val="ListParagraph"/>
        <w:numPr>
          <w:ilvl w:val="0"/>
          <w:numId w:val="8"/>
        </w:numPr>
        <w:tabs>
          <w:tab w:val="left" w:pos="859"/>
          <w:tab w:val="left" w:pos="860"/>
        </w:tabs>
        <w:spacing w:before="120" w:line="249" w:lineRule="auto"/>
        <w:ind w:right="720"/>
        <w:jc w:val="both"/>
      </w:pPr>
      <w:r w:rsidRPr="00D25303">
        <w:t xml:space="preserve">HVAC system maintenance is provided throughout the County through County staff or building contract services. </w:t>
      </w:r>
    </w:p>
    <w:p w14:paraId="2B0FD940" w14:textId="16B14830" w:rsidR="00157BAF" w:rsidRDefault="00157BAF" w:rsidP="00157BAF">
      <w:pPr>
        <w:pStyle w:val="Heading3"/>
        <w:ind w:right="720" w:firstLine="720"/>
      </w:pPr>
      <w:bookmarkStart w:id="30" w:name="_Toc74829204"/>
      <w:bookmarkStart w:id="31" w:name="_Toc92787135"/>
      <w:r>
        <w:t>Cleaning</w:t>
      </w:r>
      <w:r w:rsidR="00601EE3">
        <w:t xml:space="preserve"> and Disinfecting</w:t>
      </w:r>
      <w:bookmarkEnd w:id="30"/>
      <w:bookmarkEnd w:id="31"/>
    </w:p>
    <w:p w14:paraId="1A0E3682" w14:textId="5262C646" w:rsidR="00157BAF" w:rsidRDefault="00157BAF" w:rsidP="00157BAF">
      <w:pPr>
        <w:spacing w:before="120"/>
        <w:ind w:left="720" w:right="720"/>
        <w:rPr>
          <w:color w:val="C00000"/>
        </w:rPr>
      </w:pPr>
      <w:r>
        <w:t>We implement the following cleaning and disinfecti</w:t>
      </w:r>
      <w:r w:rsidR="00601EE3">
        <w:t>ng</w:t>
      </w:r>
      <w:r>
        <w:t xml:space="preserve"> measures:</w:t>
      </w:r>
      <w:r w:rsidRPr="0088788F">
        <w:rPr>
          <w:color w:val="C00000"/>
        </w:rPr>
        <w:t xml:space="preserve"> </w:t>
      </w:r>
    </w:p>
    <w:p w14:paraId="2E4DCCEE" w14:textId="7444A4F5" w:rsidR="00157BAF" w:rsidRPr="00D55D9B" w:rsidRDefault="00157BAF" w:rsidP="008E1E0E">
      <w:pPr>
        <w:pStyle w:val="ListParagraph"/>
        <w:numPr>
          <w:ilvl w:val="0"/>
          <w:numId w:val="9"/>
        </w:numPr>
        <w:spacing w:before="120"/>
        <w:ind w:right="720"/>
        <w:jc w:val="both"/>
      </w:pPr>
      <w:r w:rsidRPr="00E1777D">
        <w:rPr>
          <w:spacing w:val="-1"/>
        </w:rPr>
        <w:t>Custodial</w:t>
      </w:r>
      <w:r w:rsidRPr="00E1777D">
        <w:rPr>
          <w:spacing w:val="39"/>
        </w:rPr>
        <w:t xml:space="preserve"> </w:t>
      </w:r>
      <w:r w:rsidRPr="00E1777D">
        <w:rPr>
          <w:spacing w:val="-1"/>
        </w:rPr>
        <w:t>services</w:t>
      </w:r>
      <w:r w:rsidRPr="00E1777D">
        <w:rPr>
          <w:spacing w:val="39"/>
        </w:rPr>
        <w:t xml:space="preserve"> </w:t>
      </w:r>
      <w:r w:rsidRPr="00E1777D">
        <w:t>are</w:t>
      </w:r>
      <w:r w:rsidRPr="00E1777D">
        <w:rPr>
          <w:spacing w:val="41"/>
        </w:rPr>
        <w:t xml:space="preserve"> </w:t>
      </w:r>
      <w:r w:rsidRPr="00E1777D">
        <w:rPr>
          <w:spacing w:val="-1"/>
        </w:rPr>
        <w:t>provided</w:t>
      </w:r>
      <w:r w:rsidRPr="00E1777D">
        <w:rPr>
          <w:spacing w:val="40"/>
        </w:rPr>
        <w:t xml:space="preserve"> </w:t>
      </w:r>
      <w:r w:rsidRPr="00E1777D">
        <w:rPr>
          <w:spacing w:val="-1"/>
        </w:rPr>
        <w:t>throughout</w:t>
      </w:r>
      <w:r w:rsidRPr="00E1777D">
        <w:rPr>
          <w:spacing w:val="40"/>
        </w:rPr>
        <w:t xml:space="preserve"> </w:t>
      </w:r>
      <w:r w:rsidRPr="00E1777D">
        <w:t>the</w:t>
      </w:r>
      <w:r w:rsidRPr="00E1777D">
        <w:rPr>
          <w:spacing w:val="39"/>
        </w:rPr>
        <w:t xml:space="preserve"> </w:t>
      </w:r>
      <w:r w:rsidRPr="00E1777D">
        <w:rPr>
          <w:spacing w:val="-1"/>
        </w:rPr>
        <w:t>County</w:t>
      </w:r>
      <w:r w:rsidRPr="00E1777D">
        <w:rPr>
          <w:spacing w:val="39"/>
        </w:rPr>
        <w:t xml:space="preserve"> </w:t>
      </w:r>
      <w:r w:rsidRPr="00E1777D">
        <w:rPr>
          <w:spacing w:val="-1"/>
        </w:rPr>
        <w:t>through</w:t>
      </w:r>
      <w:r w:rsidRPr="00E1777D">
        <w:rPr>
          <w:spacing w:val="40"/>
        </w:rPr>
        <w:t xml:space="preserve"> </w:t>
      </w:r>
      <w:r w:rsidRPr="00E1777D">
        <w:rPr>
          <w:spacing w:val="-1"/>
        </w:rPr>
        <w:t>County</w:t>
      </w:r>
      <w:r w:rsidRPr="00E1777D">
        <w:rPr>
          <w:spacing w:val="39"/>
        </w:rPr>
        <w:t xml:space="preserve"> </w:t>
      </w:r>
      <w:r w:rsidRPr="00E1777D">
        <w:rPr>
          <w:spacing w:val="-1"/>
        </w:rPr>
        <w:t>staff</w:t>
      </w:r>
      <w:r w:rsidRPr="00E1777D">
        <w:rPr>
          <w:spacing w:val="42"/>
        </w:rPr>
        <w:t xml:space="preserve"> </w:t>
      </w:r>
      <w:r w:rsidRPr="00E1777D">
        <w:t>or</w:t>
      </w:r>
      <w:r w:rsidRPr="00E1777D">
        <w:rPr>
          <w:spacing w:val="40"/>
        </w:rPr>
        <w:t xml:space="preserve"> </w:t>
      </w:r>
      <w:r w:rsidRPr="00E1777D">
        <w:rPr>
          <w:spacing w:val="-1"/>
        </w:rPr>
        <w:t>contract</w:t>
      </w:r>
      <w:r w:rsidRPr="00E1777D">
        <w:rPr>
          <w:spacing w:val="77"/>
        </w:rPr>
        <w:t xml:space="preserve"> </w:t>
      </w:r>
      <w:r w:rsidRPr="00E1777D">
        <w:rPr>
          <w:spacing w:val="-1"/>
        </w:rPr>
        <w:t>services.</w:t>
      </w:r>
      <w:r w:rsidRPr="00E1777D">
        <w:rPr>
          <w:spacing w:val="18"/>
        </w:rPr>
        <w:t xml:space="preserve"> </w:t>
      </w:r>
      <w:r w:rsidRPr="00E1777D">
        <w:t>Most</w:t>
      </w:r>
      <w:r w:rsidRPr="00E1777D">
        <w:rPr>
          <w:spacing w:val="19"/>
        </w:rPr>
        <w:t xml:space="preserve"> </w:t>
      </w:r>
      <w:r w:rsidRPr="00E1777D">
        <w:rPr>
          <w:spacing w:val="-1"/>
        </w:rPr>
        <w:t>custodial</w:t>
      </w:r>
      <w:r w:rsidRPr="00E1777D">
        <w:rPr>
          <w:spacing w:val="18"/>
        </w:rPr>
        <w:t xml:space="preserve"> </w:t>
      </w:r>
      <w:r w:rsidRPr="00E1777D">
        <w:rPr>
          <w:spacing w:val="-1"/>
        </w:rPr>
        <w:t>services</w:t>
      </w:r>
      <w:r w:rsidRPr="00E1777D">
        <w:rPr>
          <w:spacing w:val="19"/>
        </w:rPr>
        <w:t xml:space="preserve"> </w:t>
      </w:r>
      <w:r w:rsidRPr="00E1777D">
        <w:t>are</w:t>
      </w:r>
      <w:r w:rsidRPr="00E1777D">
        <w:rPr>
          <w:spacing w:val="17"/>
        </w:rPr>
        <w:t xml:space="preserve"> </w:t>
      </w:r>
      <w:r w:rsidRPr="00E1777D">
        <w:rPr>
          <w:spacing w:val="-1"/>
        </w:rPr>
        <w:t>provided</w:t>
      </w:r>
      <w:r w:rsidRPr="00E1777D">
        <w:rPr>
          <w:spacing w:val="22"/>
        </w:rPr>
        <w:t xml:space="preserve"> </w:t>
      </w:r>
      <w:r w:rsidRPr="00E1777D">
        <w:rPr>
          <w:spacing w:val="-1"/>
        </w:rPr>
        <w:t>during</w:t>
      </w:r>
      <w:r w:rsidRPr="00E1777D">
        <w:rPr>
          <w:spacing w:val="20"/>
        </w:rPr>
        <w:t xml:space="preserve"> </w:t>
      </w:r>
      <w:r w:rsidRPr="00E1777D">
        <w:rPr>
          <w:spacing w:val="-1"/>
        </w:rPr>
        <w:t>nighttime</w:t>
      </w:r>
      <w:r w:rsidRPr="00E1777D">
        <w:rPr>
          <w:spacing w:val="18"/>
        </w:rPr>
        <w:t xml:space="preserve"> </w:t>
      </w:r>
      <w:r w:rsidRPr="00E1777D">
        <w:rPr>
          <w:spacing w:val="-1"/>
        </w:rPr>
        <w:t>hours</w:t>
      </w:r>
      <w:r w:rsidRPr="00E1777D">
        <w:rPr>
          <w:spacing w:val="20"/>
        </w:rPr>
        <w:t xml:space="preserve"> </w:t>
      </w:r>
      <w:r w:rsidRPr="00E1777D">
        <w:rPr>
          <w:spacing w:val="-1"/>
        </w:rPr>
        <w:t>to</w:t>
      </w:r>
      <w:r w:rsidRPr="00E1777D">
        <w:rPr>
          <w:spacing w:val="20"/>
        </w:rPr>
        <w:t xml:space="preserve"> </w:t>
      </w:r>
      <w:r w:rsidRPr="00E1777D">
        <w:rPr>
          <w:spacing w:val="-1"/>
        </w:rPr>
        <w:t>avoid</w:t>
      </w:r>
      <w:r w:rsidRPr="00E1777D">
        <w:rPr>
          <w:spacing w:val="20"/>
        </w:rPr>
        <w:t xml:space="preserve"> </w:t>
      </w:r>
      <w:r w:rsidRPr="00E1777D">
        <w:rPr>
          <w:spacing w:val="-1"/>
        </w:rPr>
        <w:t>workspace</w:t>
      </w:r>
      <w:r w:rsidRPr="00E1777D">
        <w:rPr>
          <w:spacing w:val="57"/>
        </w:rPr>
        <w:t xml:space="preserve"> </w:t>
      </w:r>
      <w:r w:rsidRPr="00E1777D">
        <w:rPr>
          <w:spacing w:val="-1"/>
        </w:rPr>
        <w:t>disruption</w:t>
      </w:r>
      <w:r w:rsidR="00601EE3">
        <w:rPr>
          <w:spacing w:val="-1"/>
        </w:rPr>
        <w:t>.  A</w:t>
      </w:r>
      <w:r w:rsidRPr="00E1777D">
        <w:rPr>
          <w:spacing w:val="-1"/>
        </w:rPr>
        <w:t>gency/department</w:t>
      </w:r>
      <w:r w:rsidRPr="00E1777D">
        <w:rPr>
          <w:spacing w:val="32"/>
        </w:rPr>
        <w:t xml:space="preserve"> </w:t>
      </w:r>
      <w:r w:rsidRPr="00E1777D">
        <w:rPr>
          <w:spacing w:val="-1"/>
        </w:rPr>
        <w:t>management</w:t>
      </w:r>
      <w:r w:rsidRPr="00E1777D">
        <w:rPr>
          <w:spacing w:val="32"/>
        </w:rPr>
        <w:t xml:space="preserve"> </w:t>
      </w:r>
      <w:r w:rsidRPr="00E1777D">
        <w:t>must</w:t>
      </w:r>
      <w:r w:rsidRPr="00E1777D">
        <w:rPr>
          <w:spacing w:val="32"/>
        </w:rPr>
        <w:t xml:space="preserve"> </w:t>
      </w:r>
      <w:r w:rsidRPr="00E1777D">
        <w:rPr>
          <w:spacing w:val="-1"/>
        </w:rPr>
        <w:t>work</w:t>
      </w:r>
      <w:r w:rsidRPr="00E1777D">
        <w:rPr>
          <w:spacing w:val="32"/>
        </w:rPr>
        <w:t xml:space="preserve"> </w:t>
      </w:r>
      <w:r w:rsidRPr="00E1777D">
        <w:rPr>
          <w:spacing w:val="-1"/>
        </w:rPr>
        <w:t>with</w:t>
      </w:r>
      <w:r w:rsidRPr="00E1777D">
        <w:rPr>
          <w:spacing w:val="32"/>
        </w:rPr>
        <w:t xml:space="preserve"> </w:t>
      </w:r>
      <w:r w:rsidRPr="00E1777D">
        <w:rPr>
          <w:spacing w:val="-1"/>
        </w:rPr>
        <w:t>custodial</w:t>
      </w:r>
      <w:r w:rsidRPr="00E1777D">
        <w:rPr>
          <w:spacing w:val="32"/>
        </w:rPr>
        <w:t xml:space="preserve"> </w:t>
      </w:r>
      <w:r w:rsidRPr="00E1777D">
        <w:rPr>
          <w:spacing w:val="-1"/>
        </w:rPr>
        <w:t>service</w:t>
      </w:r>
      <w:r w:rsidRPr="00E1777D">
        <w:rPr>
          <w:spacing w:val="32"/>
        </w:rPr>
        <w:t xml:space="preserve"> </w:t>
      </w:r>
      <w:r w:rsidRPr="00E1777D">
        <w:rPr>
          <w:spacing w:val="-1"/>
        </w:rPr>
        <w:t>providers</w:t>
      </w:r>
      <w:r w:rsidRPr="00E1777D">
        <w:rPr>
          <w:spacing w:val="32"/>
        </w:rPr>
        <w:t xml:space="preserve"> </w:t>
      </w:r>
      <w:r w:rsidRPr="00E1777D">
        <w:rPr>
          <w:spacing w:val="-1"/>
        </w:rPr>
        <w:t>to</w:t>
      </w:r>
      <w:r w:rsidRPr="00E1777D">
        <w:rPr>
          <w:spacing w:val="73"/>
          <w:w w:val="99"/>
        </w:rPr>
        <w:t xml:space="preserve"> </w:t>
      </w:r>
      <w:r w:rsidRPr="00E1777D">
        <w:rPr>
          <w:spacing w:val="-1"/>
        </w:rPr>
        <w:t>ensure</w:t>
      </w:r>
      <w:r w:rsidRPr="00E1777D">
        <w:rPr>
          <w:spacing w:val="-9"/>
        </w:rPr>
        <w:t xml:space="preserve"> </w:t>
      </w:r>
      <w:r w:rsidRPr="00E1777D">
        <w:rPr>
          <w:spacing w:val="-1"/>
        </w:rPr>
        <w:t>enough</w:t>
      </w:r>
      <w:r w:rsidRPr="00E1777D">
        <w:rPr>
          <w:spacing w:val="-7"/>
        </w:rPr>
        <w:t xml:space="preserve"> </w:t>
      </w:r>
      <w:r w:rsidRPr="00E1777D">
        <w:rPr>
          <w:spacing w:val="-1"/>
        </w:rPr>
        <w:t>restroom</w:t>
      </w:r>
      <w:r w:rsidRPr="00E1777D">
        <w:rPr>
          <w:spacing w:val="-7"/>
        </w:rPr>
        <w:t xml:space="preserve"> </w:t>
      </w:r>
      <w:r w:rsidRPr="00E1777D">
        <w:rPr>
          <w:spacing w:val="-1"/>
        </w:rPr>
        <w:t>supplies</w:t>
      </w:r>
      <w:r w:rsidRPr="00E1777D">
        <w:rPr>
          <w:spacing w:val="-8"/>
        </w:rPr>
        <w:t xml:space="preserve"> </w:t>
      </w:r>
      <w:r w:rsidRPr="00E1777D">
        <w:rPr>
          <w:spacing w:val="-1"/>
        </w:rPr>
        <w:t>to</w:t>
      </w:r>
      <w:r w:rsidRPr="00E1777D">
        <w:rPr>
          <w:spacing w:val="-7"/>
        </w:rPr>
        <w:t xml:space="preserve"> </w:t>
      </w:r>
      <w:r w:rsidRPr="00E1777D">
        <w:rPr>
          <w:spacing w:val="-1"/>
        </w:rPr>
        <w:t>support</w:t>
      </w:r>
      <w:r w:rsidRPr="00E1777D">
        <w:rPr>
          <w:spacing w:val="-6"/>
        </w:rPr>
        <w:t xml:space="preserve"> </w:t>
      </w:r>
      <w:r w:rsidRPr="00E1777D">
        <w:rPr>
          <w:spacing w:val="-1"/>
        </w:rPr>
        <w:t>frequent</w:t>
      </w:r>
      <w:r w:rsidRPr="00E1777D">
        <w:rPr>
          <w:spacing w:val="-7"/>
        </w:rPr>
        <w:t xml:space="preserve"> </w:t>
      </w:r>
      <w:r w:rsidRPr="00E1777D">
        <w:rPr>
          <w:spacing w:val="-1"/>
        </w:rPr>
        <w:t>handwashing</w:t>
      </w:r>
      <w:r w:rsidRPr="00E1777D">
        <w:rPr>
          <w:spacing w:val="-6"/>
        </w:rPr>
        <w:t xml:space="preserve"> </w:t>
      </w:r>
      <w:r w:rsidRPr="00E1777D">
        <w:t>by</w:t>
      </w:r>
      <w:r w:rsidRPr="00E1777D">
        <w:rPr>
          <w:spacing w:val="-7"/>
        </w:rPr>
        <w:t xml:space="preserve"> </w:t>
      </w:r>
      <w:r w:rsidRPr="00E1777D">
        <w:rPr>
          <w:spacing w:val="-1"/>
        </w:rPr>
        <w:t>employees</w:t>
      </w:r>
      <w:r w:rsidRPr="00E1777D">
        <w:rPr>
          <w:spacing w:val="-8"/>
        </w:rPr>
        <w:t xml:space="preserve"> </w:t>
      </w:r>
      <w:r w:rsidRPr="00E1777D">
        <w:rPr>
          <w:spacing w:val="-1"/>
        </w:rPr>
        <w:t>and</w:t>
      </w:r>
      <w:r w:rsidRPr="00E1777D">
        <w:rPr>
          <w:spacing w:val="-8"/>
        </w:rPr>
        <w:t xml:space="preserve"> </w:t>
      </w:r>
      <w:r w:rsidRPr="00E1777D">
        <w:rPr>
          <w:spacing w:val="-1"/>
        </w:rPr>
        <w:t>the</w:t>
      </w:r>
      <w:r w:rsidRPr="00E1777D">
        <w:rPr>
          <w:spacing w:val="58"/>
        </w:rPr>
        <w:t xml:space="preserve"> </w:t>
      </w:r>
      <w:r w:rsidRPr="00E1777D">
        <w:rPr>
          <w:spacing w:val="-1"/>
        </w:rPr>
        <w:t>public.</w:t>
      </w:r>
      <w:r w:rsidRPr="00E1777D">
        <w:rPr>
          <w:spacing w:val="23"/>
        </w:rPr>
        <w:t xml:space="preserve"> </w:t>
      </w:r>
      <w:r w:rsidRPr="00E1777D">
        <w:rPr>
          <w:spacing w:val="-1"/>
        </w:rPr>
        <w:t>Custodial</w:t>
      </w:r>
      <w:r w:rsidRPr="00E1777D">
        <w:rPr>
          <w:spacing w:val="22"/>
        </w:rPr>
        <w:t xml:space="preserve"> </w:t>
      </w:r>
      <w:r w:rsidRPr="00E1777D">
        <w:rPr>
          <w:spacing w:val="-1"/>
        </w:rPr>
        <w:t>services</w:t>
      </w:r>
      <w:r w:rsidRPr="00E1777D">
        <w:rPr>
          <w:spacing w:val="22"/>
        </w:rPr>
        <w:t xml:space="preserve"> </w:t>
      </w:r>
      <w:r w:rsidRPr="00E1777D">
        <w:rPr>
          <w:spacing w:val="-1"/>
        </w:rPr>
        <w:t>will</w:t>
      </w:r>
      <w:r w:rsidRPr="00E1777D">
        <w:rPr>
          <w:spacing w:val="22"/>
        </w:rPr>
        <w:t xml:space="preserve"> </w:t>
      </w:r>
      <w:r w:rsidRPr="00E1777D">
        <w:rPr>
          <w:spacing w:val="-1"/>
        </w:rPr>
        <w:t>continue</w:t>
      </w:r>
      <w:r w:rsidRPr="00E1777D">
        <w:rPr>
          <w:spacing w:val="22"/>
        </w:rPr>
        <w:t xml:space="preserve"> </w:t>
      </w:r>
      <w:r w:rsidRPr="00E1777D">
        <w:rPr>
          <w:spacing w:val="-1"/>
        </w:rPr>
        <w:t>to</w:t>
      </w:r>
      <w:r w:rsidRPr="00E1777D">
        <w:rPr>
          <w:spacing w:val="24"/>
        </w:rPr>
        <w:t xml:space="preserve"> </w:t>
      </w:r>
      <w:r w:rsidRPr="00E1777D">
        <w:rPr>
          <w:spacing w:val="-1"/>
        </w:rPr>
        <w:t>provide</w:t>
      </w:r>
      <w:r w:rsidRPr="00E1777D">
        <w:rPr>
          <w:spacing w:val="22"/>
        </w:rPr>
        <w:t xml:space="preserve"> </w:t>
      </w:r>
      <w:r w:rsidRPr="00E1777D">
        <w:rPr>
          <w:spacing w:val="-1"/>
        </w:rPr>
        <w:t>regular</w:t>
      </w:r>
      <w:r w:rsidRPr="00E1777D">
        <w:rPr>
          <w:spacing w:val="24"/>
        </w:rPr>
        <w:t xml:space="preserve"> </w:t>
      </w:r>
      <w:r w:rsidRPr="00E1777D">
        <w:rPr>
          <w:spacing w:val="-1"/>
        </w:rPr>
        <w:t>workplace</w:t>
      </w:r>
      <w:r w:rsidRPr="00E1777D">
        <w:rPr>
          <w:spacing w:val="25"/>
        </w:rPr>
        <w:t xml:space="preserve"> </w:t>
      </w:r>
      <w:r w:rsidRPr="00E1777D">
        <w:rPr>
          <w:spacing w:val="-1"/>
        </w:rPr>
        <w:t>cleaning</w:t>
      </w:r>
      <w:r w:rsidRPr="00E1777D">
        <w:rPr>
          <w:spacing w:val="24"/>
        </w:rPr>
        <w:t xml:space="preserve"> </w:t>
      </w:r>
      <w:r w:rsidRPr="00E1777D">
        <w:t>and</w:t>
      </w:r>
      <w:r w:rsidRPr="00E1777D">
        <w:rPr>
          <w:spacing w:val="24"/>
        </w:rPr>
        <w:t xml:space="preserve"> </w:t>
      </w:r>
      <w:r w:rsidRPr="00E1777D">
        <w:rPr>
          <w:spacing w:val="-1"/>
        </w:rPr>
        <w:t>nightly</w:t>
      </w:r>
      <w:r w:rsidRPr="00E1777D">
        <w:rPr>
          <w:spacing w:val="81"/>
          <w:w w:val="99"/>
        </w:rPr>
        <w:t xml:space="preserve"> </w:t>
      </w:r>
      <w:r w:rsidRPr="00E1777D">
        <w:rPr>
          <w:spacing w:val="-1"/>
        </w:rPr>
        <w:t>work</w:t>
      </w:r>
      <w:r w:rsidRPr="00E1777D">
        <w:rPr>
          <w:spacing w:val="34"/>
        </w:rPr>
        <w:t xml:space="preserve"> </w:t>
      </w:r>
      <w:r w:rsidRPr="00E1777D">
        <w:rPr>
          <w:spacing w:val="-1"/>
        </w:rPr>
        <w:t>surface</w:t>
      </w:r>
      <w:r w:rsidRPr="00E1777D">
        <w:rPr>
          <w:spacing w:val="33"/>
        </w:rPr>
        <w:t xml:space="preserve"> </w:t>
      </w:r>
      <w:r w:rsidRPr="00E1777D">
        <w:rPr>
          <w:spacing w:val="-1"/>
        </w:rPr>
        <w:t>cleaning.</w:t>
      </w:r>
      <w:r w:rsidRPr="00E1777D">
        <w:rPr>
          <w:spacing w:val="34"/>
        </w:rPr>
        <w:t xml:space="preserve"> </w:t>
      </w:r>
      <w:r w:rsidRPr="00E1777D">
        <w:rPr>
          <w:spacing w:val="-1"/>
        </w:rPr>
        <w:t>Agency/department</w:t>
      </w:r>
      <w:r w:rsidRPr="00E1777D">
        <w:rPr>
          <w:spacing w:val="36"/>
        </w:rPr>
        <w:t xml:space="preserve"> </w:t>
      </w:r>
      <w:r w:rsidRPr="00E1777D">
        <w:rPr>
          <w:spacing w:val="-1"/>
        </w:rPr>
        <w:t>work</w:t>
      </w:r>
      <w:r w:rsidRPr="00E1777D">
        <w:rPr>
          <w:spacing w:val="34"/>
        </w:rPr>
        <w:t xml:space="preserve"> </w:t>
      </w:r>
      <w:r w:rsidRPr="00E1777D">
        <w:rPr>
          <w:spacing w:val="-1"/>
        </w:rPr>
        <w:t>practices</w:t>
      </w:r>
      <w:r w:rsidRPr="00E1777D">
        <w:rPr>
          <w:spacing w:val="33"/>
        </w:rPr>
        <w:t xml:space="preserve"> </w:t>
      </w:r>
      <w:r w:rsidRPr="00E1777D">
        <w:t>must</w:t>
      </w:r>
      <w:r w:rsidRPr="00E1777D">
        <w:rPr>
          <w:spacing w:val="36"/>
        </w:rPr>
        <w:t xml:space="preserve"> </w:t>
      </w:r>
      <w:r w:rsidRPr="00E1777D">
        <w:rPr>
          <w:spacing w:val="-1"/>
        </w:rPr>
        <w:t>include</w:t>
      </w:r>
      <w:r w:rsidRPr="00E1777D">
        <w:rPr>
          <w:spacing w:val="33"/>
        </w:rPr>
        <w:t xml:space="preserve"> </w:t>
      </w:r>
      <w:r w:rsidRPr="00E1777D">
        <w:rPr>
          <w:spacing w:val="-1"/>
        </w:rPr>
        <w:t>frequent</w:t>
      </w:r>
      <w:r w:rsidRPr="00E1777D">
        <w:rPr>
          <w:spacing w:val="35"/>
        </w:rPr>
        <w:t xml:space="preserve"> </w:t>
      </w:r>
      <w:r w:rsidRPr="00E1777D">
        <w:rPr>
          <w:spacing w:val="-1"/>
        </w:rPr>
        <w:t>work</w:t>
      </w:r>
      <w:r w:rsidRPr="00E1777D">
        <w:rPr>
          <w:spacing w:val="85"/>
        </w:rPr>
        <w:t xml:space="preserve"> </w:t>
      </w:r>
      <w:r w:rsidR="001B70A4" w:rsidRPr="00E1777D">
        <w:rPr>
          <w:spacing w:val="-1"/>
        </w:rPr>
        <w:t>surface</w:t>
      </w:r>
      <w:r w:rsidR="001B70A4" w:rsidRPr="00E1777D">
        <w:rPr>
          <w:spacing w:val="-15"/>
        </w:rPr>
        <w:t xml:space="preserve"> </w:t>
      </w:r>
      <w:r w:rsidR="001B70A4">
        <w:rPr>
          <w:spacing w:val="-15"/>
        </w:rPr>
        <w:t xml:space="preserve">cleaning </w:t>
      </w:r>
      <w:r w:rsidR="001B70A4" w:rsidRPr="00E1777D">
        <w:rPr>
          <w:spacing w:val="-12"/>
        </w:rPr>
        <w:t>throughout</w:t>
      </w:r>
      <w:r w:rsidRPr="00E1777D">
        <w:rPr>
          <w:spacing w:val="-13"/>
        </w:rPr>
        <w:t xml:space="preserve"> </w:t>
      </w:r>
      <w:r w:rsidRPr="00E1777D">
        <w:rPr>
          <w:spacing w:val="-1"/>
        </w:rPr>
        <w:t>the</w:t>
      </w:r>
      <w:r w:rsidRPr="00E1777D">
        <w:rPr>
          <w:spacing w:val="-14"/>
        </w:rPr>
        <w:t xml:space="preserve"> </w:t>
      </w:r>
      <w:r w:rsidRPr="00E1777D">
        <w:rPr>
          <w:spacing w:val="-1"/>
        </w:rPr>
        <w:t>workday.</w:t>
      </w:r>
      <w:r w:rsidRPr="00E1777D">
        <w:rPr>
          <w:spacing w:val="-14"/>
        </w:rPr>
        <w:t xml:space="preserve"> </w:t>
      </w:r>
      <w:r w:rsidRPr="00E1777D">
        <w:rPr>
          <w:spacing w:val="-1"/>
        </w:rPr>
        <w:t>Agency/department</w:t>
      </w:r>
      <w:r w:rsidRPr="00E1777D">
        <w:rPr>
          <w:spacing w:val="-13"/>
        </w:rPr>
        <w:t xml:space="preserve"> </w:t>
      </w:r>
      <w:r w:rsidRPr="00E1777D">
        <w:rPr>
          <w:spacing w:val="-1"/>
        </w:rPr>
        <w:t>management</w:t>
      </w:r>
      <w:r w:rsidRPr="00E1777D">
        <w:rPr>
          <w:spacing w:val="-11"/>
        </w:rPr>
        <w:t xml:space="preserve"> </w:t>
      </w:r>
      <w:r w:rsidRPr="00E1777D">
        <w:rPr>
          <w:spacing w:val="-1"/>
        </w:rPr>
        <w:t>is</w:t>
      </w:r>
      <w:r w:rsidRPr="00E1777D">
        <w:rPr>
          <w:spacing w:val="-15"/>
        </w:rPr>
        <w:t xml:space="preserve"> </w:t>
      </w:r>
      <w:r w:rsidRPr="00E1777D">
        <w:rPr>
          <w:spacing w:val="-1"/>
        </w:rPr>
        <w:t>responsible</w:t>
      </w:r>
      <w:r w:rsidRPr="00E1777D">
        <w:rPr>
          <w:spacing w:val="67"/>
        </w:rPr>
        <w:t xml:space="preserve"> </w:t>
      </w:r>
      <w:r w:rsidRPr="00E1777D">
        <w:t>for</w:t>
      </w:r>
      <w:r w:rsidRPr="00E1777D">
        <w:rPr>
          <w:spacing w:val="-5"/>
        </w:rPr>
        <w:t xml:space="preserve"> </w:t>
      </w:r>
      <w:r w:rsidRPr="00E1777D">
        <w:rPr>
          <w:spacing w:val="-1"/>
        </w:rPr>
        <w:t>assessing</w:t>
      </w:r>
      <w:r w:rsidRPr="00E1777D">
        <w:rPr>
          <w:spacing w:val="-5"/>
        </w:rPr>
        <w:t xml:space="preserve"> </w:t>
      </w:r>
      <w:r w:rsidRPr="00E1777D">
        <w:rPr>
          <w:spacing w:val="-1"/>
        </w:rPr>
        <w:t>and</w:t>
      </w:r>
      <w:r w:rsidRPr="00E1777D">
        <w:rPr>
          <w:spacing w:val="-4"/>
        </w:rPr>
        <w:t xml:space="preserve"> </w:t>
      </w:r>
      <w:r w:rsidRPr="00E1777D">
        <w:rPr>
          <w:spacing w:val="-1"/>
        </w:rPr>
        <w:t>ordering</w:t>
      </w:r>
      <w:r w:rsidRPr="00E1777D">
        <w:rPr>
          <w:spacing w:val="-4"/>
        </w:rPr>
        <w:t xml:space="preserve"> </w:t>
      </w:r>
      <w:r w:rsidRPr="00E1777D">
        <w:t>the</w:t>
      </w:r>
      <w:r w:rsidRPr="00E1777D">
        <w:rPr>
          <w:spacing w:val="-6"/>
        </w:rPr>
        <w:t xml:space="preserve"> </w:t>
      </w:r>
      <w:r w:rsidRPr="00E1777D">
        <w:rPr>
          <w:spacing w:val="-1"/>
        </w:rPr>
        <w:t>supplies</w:t>
      </w:r>
      <w:r w:rsidRPr="00E1777D">
        <w:rPr>
          <w:spacing w:val="-5"/>
        </w:rPr>
        <w:t xml:space="preserve"> </w:t>
      </w:r>
      <w:r w:rsidRPr="00E1777D">
        <w:rPr>
          <w:spacing w:val="-1"/>
        </w:rPr>
        <w:t>necessary</w:t>
      </w:r>
      <w:r w:rsidRPr="00E1777D">
        <w:rPr>
          <w:spacing w:val="-5"/>
        </w:rPr>
        <w:t xml:space="preserve"> </w:t>
      </w:r>
      <w:r w:rsidRPr="00E1777D">
        <w:rPr>
          <w:spacing w:val="-1"/>
        </w:rPr>
        <w:t>to</w:t>
      </w:r>
      <w:r w:rsidRPr="00E1777D">
        <w:rPr>
          <w:spacing w:val="-4"/>
        </w:rPr>
        <w:t xml:space="preserve"> </w:t>
      </w:r>
      <w:r w:rsidRPr="00E1777D">
        <w:rPr>
          <w:spacing w:val="-1"/>
        </w:rPr>
        <w:t>fulfill</w:t>
      </w:r>
      <w:r w:rsidRPr="00E1777D">
        <w:rPr>
          <w:spacing w:val="-3"/>
        </w:rPr>
        <w:t xml:space="preserve"> </w:t>
      </w:r>
      <w:r w:rsidRPr="00E1777D">
        <w:rPr>
          <w:spacing w:val="-1"/>
        </w:rPr>
        <w:t>the</w:t>
      </w:r>
      <w:r w:rsidRPr="00E1777D">
        <w:rPr>
          <w:spacing w:val="-3"/>
        </w:rPr>
        <w:t xml:space="preserve"> </w:t>
      </w:r>
      <w:r w:rsidRPr="00E1777D">
        <w:rPr>
          <w:spacing w:val="-1"/>
        </w:rPr>
        <w:t>agency/department’s</w:t>
      </w:r>
      <w:r w:rsidRPr="00E1777D">
        <w:rPr>
          <w:spacing w:val="-5"/>
        </w:rPr>
        <w:t xml:space="preserve"> </w:t>
      </w:r>
      <w:r w:rsidRPr="00E1777D">
        <w:rPr>
          <w:spacing w:val="-1"/>
        </w:rPr>
        <w:t>needs.</w:t>
      </w:r>
      <w:r w:rsidRPr="00E1777D">
        <w:rPr>
          <w:spacing w:val="84"/>
          <w:w w:val="99"/>
        </w:rPr>
        <w:t xml:space="preserve"> </w:t>
      </w:r>
    </w:p>
    <w:p w14:paraId="79623166" w14:textId="00A708AE" w:rsidR="00D55D9B" w:rsidRPr="00E1777D" w:rsidRDefault="00D55D9B" w:rsidP="00D55D9B">
      <w:pPr>
        <w:pStyle w:val="ListParagraph"/>
        <w:spacing w:before="120"/>
        <w:ind w:left="1440" w:right="720"/>
        <w:jc w:val="both"/>
      </w:pPr>
    </w:p>
    <w:p w14:paraId="2F269D02" w14:textId="77777777" w:rsidR="001B70A4" w:rsidRPr="003F0B69" w:rsidRDefault="001B70A4" w:rsidP="001B70A4">
      <w:pPr>
        <w:pStyle w:val="ListParagraph"/>
        <w:numPr>
          <w:ilvl w:val="0"/>
          <w:numId w:val="9"/>
        </w:numPr>
        <w:spacing w:before="120"/>
        <w:ind w:right="720"/>
        <w:rPr>
          <w:b/>
          <w:bCs/>
        </w:rPr>
      </w:pPr>
      <w:r w:rsidRPr="003F0B69">
        <w:rPr>
          <w:b/>
          <w:bCs/>
          <w:spacing w:val="-1"/>
        </w:rPr>
        <w:t>Agency/department</w:t>
      </w:r>
      <w:r w:rsidRPr="003F0B69">
        <w:rPr>
          <w:b/>
          <w:bCs/>
          <w:spacing w:val="44"/>
        </w:rPr>
        <w:t xml:space="preserve"> </w:t>
      </w:r>
      <w:r w:rsidRPr="003F0B69">
        <w:rPr>
          <w:b/>
          <w:bCs/>
        </w:rPr>
        <w:t>staff</w:t>
      </w:r>
      <w:r w:rsidRPr="003F0B69">
        <w:rPr>
          <w:b/>
          <w:bCs/>
          <w:spacing w:val="43"/>
        </w:rPr>
        <w:t xml:space="preserve"> </w:t>
      </w:r>
      <w:r w:rsidRPr="003F0B69">
        <w:rPr>
          <w:b/>
          <w:bCs/>
          <w:spacing w:val="-1"/>
        </w:rPr>
        <w:t>members will ensure the</w:t>
      </w:r>
      <w:r w:rsidRPr="003F0B69">
        <w:rPr>
          <w:b/>
          <w:bCs/>
          <w:spacing w:val="44"/>
        </w:rPr>
        <w:t xml:space="preserve"> </w:t>
      </w:r>
      <w:r w:rsidRPr="003F0B69">
        <w:rPr>
          <w:b/>
          <w:bCs/>
          <w:spacing w:val="-1"/>
        </w:rPr>
        <w:t>following</w:t>
      </w:r>
      <w:r w:rsidRPr="003F0B69">
        <w:rPr>
          <w:b/>
          <w:bCs/>
          <w:spacing w:val="44"/>
        </w:rPr>
        <w:t xml:space="preserve"> </w:t>
      </w:r>
      <w:r w:rsidRPr="003F0B69">
        <w:rPr>
          <w:b/>
          <w:bCs/>
          <w:spacing w:val="-1"/>
        </w:rPr>
        <w:t>cleaning services using</w:t>
      </w:r>
      <w:r w:rsidRPr="003F0B69">
        <w:rPr>
          <w:b/>
          <w:bCs/>
          <w:spacing w:val="-8"/>
        </w:rPr>
        <w:t xml:space="preserve"> effective </w:t>
      </w:r>
      <w:r w:rsidRPr="003F0B69">
        <w:rPr>
          <w:b/>
          <w:bCs/>
          <w:spacing w:val="-1"/>
        </w:rPr>
        <w:t>disinfectant</w:t>
      </w:r>
      <w:r w:rsidRPr="003F0B69">
        <w:rPr>
          <w:b/>
          <w:bCs/>
          <w:spacing w:val="-8"/>
        </w:rPr>
        <w:t xml:space="preserve"> </w:t>
      </w:r>
      <w:r w:rsidRPr="003F0B69">
        <w:rPr>
          <w:b/>
          <w:bCs/>
          <w:spacing w:val="-1"/>
        </w:rPr>
        <w:t>products:</w:t>
      </w:r>
    </w:p>
    <w:p w14:paraId="2A2A67E0" w14:textId="77777777" w:rsidR="00157BAF" w:rsidRPr="00E1777D" w:rsidRDefault="00157BAF" w:rsidP="008E1E0E">
      <w:pPr>
        <w:pStyle w:val="ListParagraph"/>
        <w:numPr>
          <w:ilvl w:val="1"/>
          <w:numId w:val="9"/>
        </w:numPr>
        <w:spacing w:before="120"/>
        <w:ind w:right="720"/>
        <w:jc w:val="both"/>
      </w:pPr>
      <w:r w:rsidRPr="003F0B69">
        <w:rPr>
          <w:spacing w:val="-1"/>
        </w:rPr>
        <w:t>Thorough</w:t>
      </w:r>
      <w:r w:rsidRPr="003F0B69">
        <w:rPr>
          <w:spacing w:val="14"/>
        </w:rPr>
        <w:t xml:space="preserve"> </w:t>
      </w:r>
      <w:r w:rsidRPr="003F0B69">
        <w:rPr>
          <w:spacing w:val="-1"/>
        </w:rPr>
        <w:t>cleaning</w:t>
      </w:r>
      <w:r w:rsidRPr="00E1777D">
        <w:rPr>
          <w:spacing w:val="12"/>
        </w:rPr>
        <w:t xml:space="preserve"> </w:t>
      </w:r>
      <w:r w:rsidRPr="00E1777D">
        <w:t>of</w:t>
      </w:r>
      <w:r w:rsidRPr="00E1777D">
        <w:rPr>
          <w:spacing w:val="14"/>
        </w:rPr>
        <w:t xml:space="preserve"> </w:t>
      </w:r>
      <w:r w:rsidRPr="00E1777D">
        <w:rPr>
          <w:spacing w:val="-1"/>
        </w:rPr>
        <w:t>public</w:t>
      </w:r>
      <w:r w:rsidRPr="00E1777D">
        <w:rPr>
          <w:spacing w:val="14"/>
        </w:rPr>
        <w:t xml:space="preserve"> </w:t>
      </w:r>
      <w:r w:rsidRPr="00E1777D">
        <w:rPr>
          <w:spacing w:val="-1"/>
        </w:rPr>
        <w:t>counters</w:t>
      </w:r>
      <w:r w:rsidRPr="00E1777D">
        <w:rPr>
          <w:spacing w:val="13"/>
        </w:rPr>
        <w:t xml:space="preserve"> </w:t>
      </w:r>
      <w:r w:rsidRPr="00E1777D">
        <w:rPr>
          <w:spacing w:val="-1"/>
        </w:rPr>
        <w:t>and</w:t>
      </w:r>
      <w:r w:rsidRPr="00E1777D">
        <w:rPr>
          <w:spacing w:val="14"/>
        </w:rPr>
        <w:t xml:space="preserve"> </w:t>
      </w:r>
      <w:r w:rsidRPr="00E1777D">
        <w:rPr>
          <w:spacing w:val="-1"/>
        </w:rPr>
        <w:t>common</w:t>
      </w:r>
      <w:r w:rsidRPr="00E1777D">
        <w:rPr>
          <w:spacing w:val="15"/>
        </w:rPr>
        <w:t xml:space="preserve"> </w:t>
      </w:r>
      <w:r w:rsidRPr="00E1777D">
        <w:rPr>
          <w:spacing w:val="-1"/>
        </w:rPr>
        <w:t>area</w:t>
      </w:r>
      <w:r w:rsidRPr="00E1777D">
        <w:rPr>
          <w:spacing w:val="14"/>
        </w:rPr>
        <w:t xml:space="preserve"> </w:t>
      </w:r>
      <w:r w:rsidRPr="00E1777D">
        <w:rPr>
          <w:spacing w:val="-1"/>
        </w:rPr>
        <w:t>work</w:t>
      </w:r>
      <w:r w:rsidRPr="00E1777D">
        <w:rPr>
          <w:spacing w:val="13"/>
        </w:rPr>
        <w:t xml:space="preserve"> </w:t>
      </w:r>
      <w:r w:rsidRPr="00E1777D">
        <w:rPr>
          <w:spacing w:val="-1"/>
        </w:rPr>
        <w:t>surfaces</w:t>
      </w:r>
      <w:r w:rsidRPr="00E1777D">
        <w:rPr>
          <w:spacing w:val="14"/>
        </w:rPr>
        <w:t xml:space="preserve"> </w:t>
      </w:r>
      <w:r w:rsidRPr="00E1777D">
        <w:rPr>
          <w:spacing w:val="-1"/>
        </w:rPr>
        <w:t>following</w:t>
      </w:r>
      <w:r w:rsidRPr="00E1777D">
        <w:rPr>
          <w:spacing w:val="69"/>
        </w:rPr>
        <w:t xml:space="preserve"> </w:t>
      </w:r>
      <w:r w:rsidRPr="00E1777D">
        <w:t>use.</w:t>
      </w:r>
    </w:p>
    <w:p w14:paraId="37DFCBBA" w14:textId="2CA907E3" w:rsidR="00157BAF" w:rsidRPr="00E1777D" w:rsidRDefault="00157BAF" w:rsidP="008E1E0E">
      <w:pPr>
        <w:pStyle w:val="ListParagraph"/>
        <w:numPr>
          <w:ilvl w:val="1"/>
          <w:numId w:val="9"/>
        </w:numPr>
        <w:spacing w:before="120"/>
        <w:ind w:right="720"/>
        <w:jc w:val="both"/>
      </w:pPr>
      <w:r w:rsidRPr="00E1777D">
        <w:rPr>
          <w:spacing w:val="-1"/>
        </w:rPr>
        <w:t>Clean</w:t>
      </w:r>
      <w:r w:rsidRPr="00E1777D">
        <w:t xml:space="preserve"> </w:t>
      </w:r>
      <w:r w:rsidRPr="00E1777D">
        <w:rPr>
          <w:spacing w:val="-1"/>
        </w:rPr>
        <w:t>personal</w:t>
      </w:r>
      <w:r w:rsidRPr="00E1777D">
        <w:rPr>
          <w:spacing w:val="-2"/>
        </w:rPr>
        <w:t xml:space="preserve"> </w:t>
      </w:r>
      <w:r w:rsidRPr="00E1777D">
        <w:rPr>
          <w:spacing w:val="-1"/>
        </w:rPr>
        <w:t>work</w:t>
      </w:r>
      <w:r w:rsidRPr="00E1777D">
        <w:t xml:space="preserve"> </w:t>
      </w:r>
      <w:r w:rsidRPr="00E1777D">
        <w:rPr>
          <w:spacing w:val="-1"/>
        </w:rPr>
        <w:t>areas</w:t>
      </w:r>
      <w:r w:rsidRPr="00E1777D">
        <w:rPr>
          <w:spacing w:val="-3"/>
        </w:rPr>
        <w:t xml:space="preserve"> </w:t>
      </w:r>
      <w:r w:rsidRPr="00E1777D">
        <w:rPr>
          <w:spacing w:val="-1"/>
        </w:rPr>
        <w:t>often.</w:t>
      </w:r>
    </w:p>
    <w:p w14:paraId="1F975FC3" w14:textId="49166432" w:rsidR="00157BAF" w:rsidRPr="00E1777D" w:rsidRDefault="00601EE3" w:rsidP="008E1E0E">
      <w:pPr>
        <w:pStyle w:val="ListParagraph"/>
        <w:numPr>
          <w:ilvl w:val="1"/>
          <w:numId w:val="9"/>
        </w:numPr>
        <w:spacing w:before="120"/>
        <w:ind w:right="720"/>
        <w:jc w:val="both"/>
      </w:pPr>
      <w:r>
        <w:rPr>
          <w:spacing w:val="-1"/>
        </w:rPr>
        <w:t xml:space="preserve">Cleaning </w:t>
      </w:r>
      <w:r w:rsidR="00157BAF" w:rsidRPr="00E1777D">
        <w:rPr>
          <w:spacing w:val="-1"/>
        </w:rPr>
        <w:t>common</w:t>
      </w:r>
      <w:r w:rsidR="00157BAF" w:rsidRPr="00E1777D">
        <w:t xml:space="preserve"> </w:t>
      </w:r>
      <w:r w:rsidR="00157BAF" w:rsidRPr="00E1777D">
        <w:rPr>
          <w:spacing w:val="-1"/>
        </w:rPr>
        <w:t>touch</w:t>
      </w:r>
      <w:r w:rsidR="00157BAF" w:rsidRPr="00E1777D">
        <w:rPr>
          <w:spacing w:val="-2"/>
        </w:rPr>
        <w:t xml:space="preserve"> </w:t>
      </w:r>
      <w:r w:rsidR="00157BAF" w:rsidRPr="00E1777D">
        <w:rPr>
          <w:spacing w:val="-1"/>
        </w:rPr>
        <w:t>points,</w:t>
      </w:r>
      <w:r w:rsidR="00157BAF" w:rsidRPr="00E1777D">
        <w:t xml:space="preserve"> </w:t>
      </w:r>
      <w:r w:rsidR="00157BAF" w:rsidRPr="00E1777D">
        <w:rPr>
          <w:spacing w:val="-1"/>
        </w:rPr>
        <w:t>such</w:t>
      </w:r>
      <w:r w:rsidR="00157BAF" w:rsidRPr="00E1777D">
        <w:t xml:space="preserve"> as</w:t>
      </w:r>
      <w:r w:rsidR="00157BAF" w:rsidRPr="00E1777D">
        <w:rPr>
          <w:spacing w:val="-3"/>
        </w:rPr>
        <w:t xml:space="preserve"> </w:t>
      </w:r>
      <w:r w:rsidR="00157BAF" w:rsidRPr="00E1777D">
        <w:rPr>
          <w:spacing w:val="-1"/>
        </w:rPr>
        <w:t>door</w:t>
      </w:r>
      <w:r w:rsidR="00157BAF" w:rsidRPr="00E1777D">
        <w:rPr>
          <w:spacing w:val="-2"/>
        </w:rPr>
        <w:t xml:space="preserve"> </w:t>
      </w:r>
      <w:r w:rsidR="00157BAF" w:rsidRPr="00E1777D">
        <w:rPr>
          <w:spacing w:val="-1"/>
        </w:rPr>
        <w:t>handles</w:t>
      </w:r>
      <w:r w:rsidR="00157BAF" w:rsidRPr="00E1777D">
        <w:rPr>
          <w:spacing w:val="-3"/>
        </w:rPr>
        <w:t xml:space="preserve"> </w:t>
      </w:r>
      <w:r w:rsidR="00157BAF" w:rsidRPr="00E1777D">
        <w:rPr>
          <w:spacing w:val="-1"/>
        </w:rPr>
        <w:t>in</w:t>
      </w:r>
      <w:r w:rsidR="00157BAF" w:rsidRPr="00E1777D">
        <w:t xml:space="preserve"> </w:t>
      </w:r>
      <w:r w:rsidR="00157BAF" w:rsidRPr="00E1777D">
        <w:rPr>
          <w:spacing w:val="-1"/>
        </w:rPr>
        <w:t>the</w:t>
      </w:r>
      <w:r w:rsidR="00157BAF" w:rsidRPr="00E1777D">
        <w:t xml:space="preserve"> </w:t>
      </w:r>
      <w:r w:rsidR="00157BAF" w:rsidRPr="00E1777D">
        <w:rPr>
          <w:spacing w:val="-1"/>
        </w:rPr>
        <w:t>workspace.</w:t>
      </w:r>
    </w:p>
    <w:p w14:paraId="2280864A" w14:textId="2EA457EB" w:rsidR="00157BAF" w:rsidRPr="00E1777D" w:rsidRDefault="00157BAF" w:rsidP="008E1E0E">
      <w:pPr>
        <w:pStyle w:val="ListParagraph"/>
        <w:numPr>
          <w:ilvl w:val="1"/>
          <w:numId w:val="9"/>
        </w:numPr>
        <w:spacing w:before="120"/>
        <w:ind w:right="720"/>
        <w:jc w:val="both"/>
      </w:pPr>
      <w:r w:rsidRPr="00E1777D">
        <w:t xml:space="preserve">Should we have a COVID-19 case </w:t>
      </w:r>
      <w:r w:rsidR="00A033C3">
        <w:t xml:space="preserve">during a high-risk exposure period </w:t>
      </w:r>
      <w:r w:rsidRPr="00E1777D">
        <w:t xml:space="preserve">in our workplace, we will implement the following procedures: </w:t>
      </w:r>
    </w:p>
    <w:p w14:paraId="4DE5D59B" w14:textId="77777777" w:rsidR="00C35D3E" w:rsidRDefault="00C35D3E" w:rsidP="008E1E0E">
      <w:pPr>
        <w:pStyle w:val="ListParagraph"/>
        <w:numPr>
          <w:ilvl w:val="2"/>
          <w:numId w:val="9"/>
        </w:numPr>
        <w:spacing w:before="120"/>
        <w:ind w:right="720"/>
        <w:jc w:val="both"/>
      </w:pPr>
      <w:r>
        <w:t>Cleaning areas, material, and equipment.</w:t>
      </w:r>
    </w:p>
    <w:p w14:paraId="37AC8AF1" w14:textId="204B89D3" w:rsidR="00157BAF" w:rsidRDefault="00C35D3E" w:rsidP="008E1E0E">
      <w:pPr>
        <w:pStyle w:val="ListParagraph"/>
        <w:numPr>
          <w:ilvl w:val="2"/>
          <w:numId w:val="9"/>
        </w:numPr>
        <w:spacing w:before="120"/>
        <w:ind w:right="720"/>
        <w:jc w:val="both"/>
      </w:pPr>
      <w:r>
        <w:t xml:space="preserve">Disinfecting in indoor areas where there will be another employee utilizing the area within 24 hours of the COVID-19 case.  </w:t>
      </w:r>
      <w:r w:rsidR="00157BAF" w:rsidRPr="00E1777D">
        <w:t xml:space="preserve">  </w:t>
      </w:r>
    </w:p>
    <w:p w14:paraId="7563200A" w14:textId="7B97F4B8" w:rsidR="00A741A0" w:rsidRPr="00EC2542" w:rsidRDefault="00A741A0" w:rsidP="00A741A0">
      <w:pPr>
        <w:pStyle w:val="Heading3"/>
        <w:ind w:right="720" w:firstLine="720"/>
      </w:pPr>
      <w:bookmarkStart w:id="32" w:name="_Toc74829205"/>
      <w:bookmarkStart w:id="33" w:name="_Toc92787136"/>
      <w:r w:rsidRPr="00EC2542">
        <w:t xml:space="preserve">Hand </w:t>
      </w:r>
      <w:r>
        <w:t>S</w:t>
      </w:r>
      <w:r w:rsidRPr="00EC2542">
        <w:t>anitizing</w:t>
      </w:r>
      <w:bookmarkEnd w:id="32"/>
      <w:bookmarkEnd w:id="33"/>
    </w:p>
    <w:p w14:paraId="76D10E00" w14:textId="77777777" w:rsidR="00A741A0" w:rsidRDefault="00A741A0" w:rsidP="00D55D9B">
      <w:pPr>
        <w:tabs>
          <w:tab w:val="left" w:pos="859"/>
          <w:tab w:val="left" w:pos="860"/>
        </w:tabs>
        <w:spacing w:before="120"/>
        <w:ind w:left="720" w:right="720"/>
        <w:jc w:val="both"/>
      </w:pPr>
      <w:r w:rsidRPr="00950B2A">
        <w:t>In order to implement effective hand sanitizing procedures,</w:t>
      </w:r>
      <w:r w:rsidRPr="00950B2A">
        <w:rPr>
          <w:spacing w:val="-8"/>
        </w:rPr>
        <w:t xml:space="preserve"> </w:t>
      </w:r>
      <w:r w:rsidRPr="00950B2A">
        <w:t>we:</w:t>
      </w:r>
    </w:p>
    <w:p w14:paraId="4D130545" w14:textId="77777777" w:rsidR="00A741A0" w:rsidRDefault="00A741A0" w:rsidP="008E1E0E">
      <w:pPr>
        <w:pStyle w:val="ListParagraph"/>
        <w:numPr>
          <w:ilvl w:val="0"/>
          <w:numId w:val="10"/>
        </w:numPr>
        <w:tabs>
          <w:tab w:val="left" w:pos="859"/>
          <w:tab w:val="left" w:pos="860"/>
        </w:tabs>
        <w:spacing w:before="120"/>
        <w:ind w:right="720"/>
        <w:jc w:val="both"/>
      </w:pPr>
      <w:r w:rsidRPr="00950B2A">
        <w:t>Evaluat</w:t>
      </w:r>
      <w:r>
        <w:t xml:space="preserve">e </w:t>
      </w:r>
      <w:r w:rsidRPr="00950B2A">
        <w:t>handwashing</w:t>
      </w:r>
      <w:r w:rsidRPr="00014874">
        <w:rPr>
          <w:spacing w:val="-3"/>
        </w:rPr>
        <w:t xml:space="preserve"> </w:t>
      </w:r>
      <w:r w:rsidRPr="00950B2A">
        <w:t>facilities.</w:t>
      </w:r>
    </w:p>
    <w:p w14:paraId="6DBDF7DD" w14:textId="77777777" w:rsidR="00A741A0" w:rsidRDefault="00A741A0" w:rsidP="008E1E0E">
      <w:pPr>
        <w:pStyle w:val="ListParagraph"/>
        <w:numPr>
          <w:ilvl w:val="0"/>
          <w:numId w:val="10"/>
        </w:numPr>
        <w:tabs>
          <w:tab w:val="left" w:pos="859"/>
          <w:tab w:val="left" w:pos="860"/>
        </w:tabs>
        <w:spacing w:before="120"/>
        <w:ind w:right="720"/>
        <w:jc w:val="both"/>
      </w:pPr>
      <w:r w:rsidRPr="00950B2A">
        <w:t>Determin</w:t>
      </w:r>
      <w:r>
        <w:t>e</w:t>
      </w:r>
      <w:r w:rsidRPr="00950B2A">
        <w:t xml:space="preserve"> the need for additional</w:t>
      </w:r>
      <w:r w:rsidRPr="00014874">
        <w:rPr>
          <w:spacing w:val="-4"/>
        </w:rPr>
        <w:t xml:space="preserve"> </w:t>
      </w:r>
      <w:r w:rsidRPr="00950B2A">
        <w:t>facilities.</w:t>
      </w:r>
    </w:p>
    <w:p w14:paraId="2BDAC449" w14:textId="77777777" w:rsidR="00A741A0" w:rsidRDefault="00A741A0" w:rsidP="008E1E0E">
      <w:pPr>
        <w:pStyle w:val="ListParagraph"/>
        <w:numPr>
          <w:ilvl w:val="0"/>
          <w:numId w:val="10"/>
        </w:numPr>
        <w:tabs>
          <w:tab w:val="left" w:pos="859"/>
          <w:tab w:val="left" w:pos="860"/>
        </w:tabs>
        <w:spacing w:before="120"/>
        <w:ind w:right="720"/>
        <w:jc w:val="both"/>
      </w:pPr>
      <w:r w:rsidRPr="00950B2A">
        <w:t>Encourag</w:t>
      </w:r>
      <w:r>
        <w:t>e</w:t>
      </w:r>
      <w:r w:rsidRPr="00950B2A">
        <w:t xml:space="preserve"> and allow time for employee</w:t>
      </w:r>
      <w:r w:rsidRPr="00014874">
        <w:rPr>
          <w:spacing w:val="-4"/>
        </w:rPr>
        <w:t xml:space="preserve"> </w:t>
      </w:r>
      <w:r w:rsidRPr="00950B2A">
        <w:t>handwashing.</w:t>
      </w:r>
    </w:p>
    <w:p w14:paraId="02A8E6AF" w14:textId="77777777" w:rsidR="00A741A0" w:rsidRDefault="00A741A0" w:rsidP="008E1E0E">
      <w:pPr>
        <w:pStyle w:val="ListParagraph"/>
        <w:numPr>
          <w:ilvl w:val="0"/>
          <w:numId w:val="10"/>
        </w:numPr>
        <w:tabs>
          <w:tab w:val="left" w:pos="859"/>
          <w:tab w:val="left" w:pos="860"/>
        </w:tabs>
        <w:spacing w:before="120"/>
        <w:ind w:right="720"/>
        <w:jc w:val="both"/>
      </w:pPr>
      <w:r w:rsidRPr="00950B2A">
        <w:t>Provid</w:t>
      </w:r>
      <w:r>
        <w:t>e</w:t>
      </w:r>
      <w:r w:rsidRPr="00950B2A">
        <w:t xml:space="preserve"> employees with an effective hand sanitizer and prohibit hand sanitizers that contain</w:t>
      </w:r>
      <w:r w:rsidRPr="00014874">
        <w:rPr>
          <w:spacing w:val="-17"/>
        </w:rPr>
        <w:t xml:space="preserve"> </w:t>
      </w:r>
      <w:r w:rsidRPr="00950B2A">
        <w:t>methanol (i.e. methyl alcohol).</w:t>
      </w:r>
    </w:p>
    <w:p w14:paraId="24A689F6" w14:textId="77777777" w:rsidR="00A741A0" w:rsidRPr="00950B2A" w:rsidRDefault="00A741A0" w:rsidP="008E1E0E">
      <w:pPr>
        <w:pStyle w:val="ListParagraph"/>
        <w:numPr>
          <w:ilvl w:val="0"/>
          <w:numId w:val="10"/>
        </w:numPr>
        <w:tabs>
          <w:tab w:val="left" w:pos="859"/>
          <w:tab w:val="left" w:pos="860"/>
        </w:tabs>
        <w:spacing w:before="120"/>
        <w:ind w:right="720"/>
        <w:jc w:val="both"/>
      </w:pPr>
      <w:r w:rsidRPr="00950B2A">
        <w:t>Encoura</w:t>
      </w:r>
      <w:r>
        <w:t>ge</w:t>
      </w:r>
      <w:r w:rsidRPr="00950B2A">
        <w:t xml:space="preserve"> employees to wash their hands for at least 20 seconds each</w:t>
      </w:r>
      <w:r w:rsidRPr="00014874">
        <w:rPr>
          <w:spacing w:val="-10"/>
        </w:rPr>
        <w:t xml:space="preserve"> </w:t>
      </w:r>
      <w:r w:rsidRPr="00950B2A">
        <w:t>time.</w:t>
      </w:r>
    </w:p>
    <w:p w14:paraId="240779AA" w14:textId="6093D00C" w:rsidR="00A741A0" w:rsidRDefault="00A741A0" w:rsidP="00A741A0">
      <w:pPr>
        <w:pStyle w:val="BodyText"/>
        <w:spacing w:before="113"/>
        <w:ind w:left="720" w:right="720"/>
        <w:jc w:val="both"/>
      </w:pPr>
      <w:r>
        <w:rPr>
          <w:spacing w:val="-1"/>
        </w:rPr>
        <w:t>Restroom</w:t>
      </w:r>
      <w:r>
        <w:rPr>
          <w:spacing w:val="-8"/>
        </w:rPr>
        <w:t xml:space="preserve"> </w:t>
      </w:r>
      <w:r>
        <w:rPr>
          <w:spacing w:val="-1"/>
        </w:rPr>
        <w:t>facilities</w:t>
      </w:r>
      <w:r>
        <w:rPr>
          <w:spacing w:val="-8"/>
        </w:rPr>
        <w:t xml:space="preserve"> </w:t>
      </w:r>
      <w:r>
        <w:rPr>
          <w:spacing w:val="-1"/>
        </w:rPr>
        <w:t>open</w:t>
      </w:r>
      <w:r>
        <w:rPr>
          <w:spacing w:val="-7"/>
        </w:rPr>
        <w:t xml:space="preserve"> </w:t>
      </w:r>
      <w:r>
        <w:rPr>
          <w:spacing w:val="-1"/>
        </w:rPr>
        <w:t>to</w:t>
      </w:r>
      <w:r>
        <w:rPr>
          <w:spacing w:val="-7"/>
        </w:rPr>
        <w:t xml:space="preserve"> </w:t>
      </w:r>
      <w:r>
        <w:rPr>
          <w:spacing w:val="-1"/>
        </w:rPr>
        <w:t>employees</w:t>
      </w:r>
      <w:r>
        <w:rPr>
          <w:spacing w:val="-8"/>
        </w:rPr>
        <w:t xml:space="preserve"> </w:t>
      </w:r>
      <w:r>
        <w:rPr>
          <w:spacing w:val="-1"/>
        </w:rPr>
        <w:t>and</w:t>
      </w:r>
      <w:r>
        <w:rPr>
          <w:spacing w:val="-7"/>
        </w:rPr>
        <w:t xml:space="preserve"> </w:t>
      </w:r>
      <w:r>
        <w:t>the</w:t>
      </w:r>
      <w:r>
        <w:rPr>
          <w:spacing w:val="-7"/>
        </w:rPr>
        <w:t xml:space="preserve"> </w:t>
      </w:r>
      <w:r>
        <w:rPr>
          <w:spacing w:val="-1"/>
        </w:rPr>
        <w:t>public</w:t>
      </w:r>
      <w:r>
        <w:rPr>
          <w:spacing w:val="-6"/>
        </w:rPr>
        <w:t xml:space="preserve"> </w:t>
      </w:r>
      <w:r>
        <w:rPr>
          <w:spacing w:val="-1"/>
        </w:rPr>
        <w:t>provide</w:t>
      </w:r>
      <w:r>
        <w:rPr>
          <w:spacing w:val="-8"/>
        </w:rPr>
        <w:t xml:space="preserve"> </w:t>
      </w:r>
      <w:r>
        <w:rPr>
          <w:spacing w:val="-1"/>
        </w:rPr>
        <w:t>soap</w:t>
      </w:r>
      <w:r>
        <w:rPr>
          <w:spacing w:val="-7"/>
        </w:rPr>
        <w:t xml:space="preserve"> </w:t>
      </w:r>
      <w:r>
        <w:t>and</w:t>
      </w:r>
      <w:r>
        <w:rPr>
          <w:spacing w:val="-7"/>
        </w:rPr>
        <w:t xml:space="preserve"> </w:t>
      </w:r>
      <w:r>
        <w:rPr>
          <w:spacing w:val="-1"/>
        </w:rPr>
        <w:t>towels</w:t>
      </w:r>
      <w:r>
        <w:rPr>
          <w:spacing w:val="-8"/>
        </w:rPr>
        <w:t xml:space="preserve"> </w:t>
      </w:r>
      <w:r>
        <w:t>or</w:t>
      </w:r>
      <w:r>
        <w:rPr>
          <w:spacing w:val="-7"/>
        </w:rPr>
        <w:t xml:space="preserve"> </w:t>
      </w:r>
      <w:r>
        <w:rPr>
          <w:spacing w:val="-1"/>
        </w:rPr>
        <w:t>air-drying</w:t>
      </w:r>
      <w:r>
        <w:rPr>
          <w:spacing w:val="45"/>
        </w:rPr>
        <w:t xml:space="preserve"> </w:t>
      </w:r>
      <w:r>
        <w:rPr>
          <w:spacing w:val="-1"/>
        </w:rPr>
        <w:t>facilities</w:t>
      </w:r>
      <w:r>
        <w:rPr>
          <w:spacing w:val="45"/>
        </w:rPr>
        <w:t xml:space="preserve"> </w:t>
      </w:r>
      <w:r>
        <w:rPr>
          <w:spacing w:val="-1"/>
        </w:rPr>
        <w:t>to</w:t>
      </w:r>
      <w:r>
        <w:rPr>
          <w:spacing w:val="48"/>
        </w:rPr>
        <w:t xml:space="preserve"> </w:t>
      </w:r>
      <w:r>
        <w:rPr>
          <w:spacing w:val="-1"/>
        </w:rPr>
        <w:t>accommodate</w:t>
      </w:r>
      <w:r>
        <w:rPr>
          <w:spacing w:val="46"/>
        </w:rPr>
        <w:t xml:space="preserve"> </w:t>
      </w:r>
      <w:r>
        <w:rPr>
          <w:spacing w:val="-1"/>
        </w:rPr>
        <w:t>frequent</w:t>
      </w:r>
      <w:r>
        <w:rPr>
          <w:spacing w:val="47"/>
        </w:rPr>
        <w:t xml:space="preserve"> </w:t>
      </w:r>
      <w:r>
        <w:rPr>
          <w:spacing w:val="-1"/>
        </w:rPr>
        <w:t>handwashing.</w:t>
      </w:r>
      <w:r>
        <w:rPr>
          <w:spacing w:val="47"/>
        </w:rPr>
        <w:t xml:space="preserve"> </w:t>
      </w:r>
      <w:r>
        <w:rPr>
          <w:spacing w:val="-1"/>
        </w:rPr>
        <w:t>Staff</w:t>
      </w:r>
      <w:r>
        <w:rPr>
          <w:spacing w:val="47"/>
        </w:rPr>
        <w:t xml:space="preserve"> </w:t>
      </w:r>
      <w:r>
        <w:rPr>
          <w:spacing w:val="-1"/>
        </w:rPr>
        <w:t>should</w:t>
      </w:r>
      <w:r>
        <w:rPr>
          <w:spacing w:val="48"/>
        </w:rPr>
        <w:t xml:space="preserve"> </w:t>
      </w:r>
      <w:r>
        <w:t>be</w:t>
      </w:r>
      <w:r>
        <w:rPr>
          <w:spacing w:val="46"/>
        </w:rPr>
        <w:t xml:space="preserve"> </w:t>
      </w:r>
      <w:r>
        <w:rPr>
          <w:spacing w:val="-1"/>
        </w:rPr>
        <w:t>encouraged</w:t>
      </w:r>
      <w:r>
        <w:rPr>
          <w:spacing w:val="48"/>
        </w:rPr>
        <w:t xml:space="preserve"> </w:t>
      </w:r>
      <w:r>
        <w:rPr>
          <w:spacing w:val="-1"/>
        </w:rPr>
        <w:t>to</w:t>
      </w:r>
      <w:r>
        <w:rPr>
          <w:spacing w:val="47"/>
        </w:rPr>
        <w:t xml:space="preserve"> </w:t>
      </w:r>
      <w:r>
        <w:rPr>
          <w:spacing w:val="-1"/>
        </w:rPr>
        <w:t>wash</w:t>
      </w:r>
      <w:r>
        <w:rPr>
          <w:spacing w:val="51"/>
          <w:w w:val="99"/>
        </w:rPr>
        <w:t xml:space="preserve"> </w:t>
      </w:r>
      <w:r>
        <w:rPr>
          <w:spacing w:val="-1"/>
        </w:rPr>
        <w:t>hands</w:t>
      </w:r>
      <w:r>
        <w:rPr>
          <w:spacing w:val="-8"/>
        </w:rPr>
        <w:t xml:space="preserve"> </w:t>
      </w:r>
      <w:r>
        <w:rPr>
          <w:spacing w:val="-1"/>
        </w:rPr>
        <w:t>frequently</w:t>
      </w:r>
      <w:r>
        <w:rPr>
          <w:spacing w:val="-5"/>
        </w:rPr>
        <w:t xml:space="preserve"> </w:t>
      </w:r>
      <w:r>
        <w:rPr>
          <w:spacing w:val="-1"/>
        </w:rPr>
        <w:t>throughout</w:t>
      </w:r>
      <w:r>
        <w:rPr>
          <w:spacing w:val="-7"/>
        </w:rPr>
        <w:t xml:space="preserve"> </w:t>
      </w:r>
      <w:r>
        <w:rPr>
          <w:spacing w:val="-1"/>
        </w:rPr>
        <w:t>the</w:t>
      </w:r>
      <w:r>
        <w:rPr>
          <w:spacing w:val="-7"/>
        </w:rPr>
        <w:t xml:space="preserve"> </w:t>
      </w:r>
      <w:r>
        <w:rPr>
          <w:spacing w:val="-1"/>
        </w:rPr>
        <w:t>day</w:t>
      </w:r>
      <w:r>
        <w:rPr>
          <w:spacing w:val="-8"/>
        </w:rPr>
        <w:t xml:space="preserve"> </w:t>
      </w:r>
      <w:r>
        <w:rPr>
          <w:spacing w:val="-1"/>
        </w:rPr>
        <w:t>and</w:t>
      </w:r>
      <w:r>
        <w:rPr>
          <w:spacing w:val="-6"/>
        </w:rPr>
        <w:t xml:space="preserve"> </w:t>
      </w:r>
      <w:r>
        <w:rPr>
          <w:spacing w:val="-1"/>
        </w:rPr>
        <w:t>following</w:t>
      </w:r>
      <w:r>
        <w:rPr>
          <w:spacing w:val="-6"/>
        </w:rPr>
        <w:t xml:space="preserve"> </w:t>
      </w:r>
      <w:r>
        <w:rPr>
          <w:spacing w:val="-1"/>
        </w:rPr>
        <w:t>contact</w:t>
      </w:r>
      <w:r>
        <w:rPr>
          <w:spacing w:val="-7"/>
        </w:rPr>
        <w:t xml:space="preserve"> </w:t>
      </w:r>
      <w:r>
        <w:rPr>
          <w:spacing w:val="-1"/>
        </w:rPr>
        <w:t>with</w:t>
      </w:r>
      <w:r>
        <w:rPr>
          <w:spacing w:val="-7"/>
        </w:rPr>
        <w:t xml:space="preserve"> </w:t>
      </w:r>
      <w:r>
        <w:rPr>
          <w:spacing w:val="-1"/>
        </w:rPr>
        <w:t>others.</w:t>
      </w:r>
    </w:p>
    <w:p w14:paraId="4DD32A53" w14:textId="77777777" w:rsidR="00A741A0" w:rsidRPr="001A60AB" w:rsidRDefault="00A741A0" w:rsidP="00A741A0">
      <w:pPr>
        <w:pStyle w:val="BodyText"/>
        <w:spacing w:before="0"/>
        <w:ind w:left="720" w:right="720"/>
        <w:jc w:val="both"/>
        <w:rPr>
          <w:b/>
        </w:rPr>
      </w:pPr>
      <w:r>
        <w:rPr>
          <w:spacing w:val="-1"/>
        </w:rPr>
        <w:lastRenderedPageBreak/>
        <w:t>Public</w:t>
      </w:r>
      <w:r>
        <w:rPr>
          <w:spacing w:val="4"/>
        </w:rPr>
        <w:t xml:space="preserve"> </w:t>
      </w:r>
      <w:r>
        <w:rPr>
          <w:spacing w:val="-1"/>
        </w:rPr>
        <w:t>hand</w:t>
      </w:r>
      <w:r>
        <w:rPr>
          <w:spacing w:val="4"/>
        </w:rPr>
        <w:t xml:space="preserve"> </w:t>
      </w:r>
      <w:r>
        <w:rPr>
          <w:spacing w:val="-1"/>
        </w:rPr>
        <w:t>sanitizer</w:t>
      </w:r>
      <w:r>
        <w:rPr>
          <w:spacing w:val="6"/>
        </w:rPr>
        <w:t xml:space="preserve"> </w:t>
      </w:r>
      <w:r>
        <w:rPr>
          <w:spacing w:val="-1"/>
        </w:rPr>
        <w:t>distribution</w:t>
      </w:r>
      <w:r>
        <w:rPr>
          <w:spacing w:val="4"/>
        </w:rPr>
        <w:t xml:space="preserve"> </w:t>
      </w:r>
      <w:r>
        <w:rPr>
          <w:spacing w:val="-1"/>
        </w:rPr>
        <w:t>machines</w:t>
      </w:r>
      <w:r>
        <w:rPr>
          <w:spacing w:val="3"/>
        </w:rPr>
        <w:t xml:space="preserve"> </w:t>
      </w:r>
      <w:r>
        <w:rPr>
          <w:spacing w:val="-1"/>
        </w:rPr>
        <w:t>are</w:t>
      </w:r>
      <w:r>
        <w:rPr>
          <w:spacing w:val="2"/>
        </w:rPr>
        <w:t xml:space="preserve"> </w:t>
      </w:r>
      <w:r>
        <w:rPr>
          <w:spacing w:val="-1"/>
        </w:rPr>
        <w:t>available</w:t>
      </w:r>
      <w:r>
        <w:rPr>
          <w:spacing w:val="3"/>
        </w:rPr>
        <w:t xml:space="preserve"> </w:t>
      </w:r>
      <w:r>
        <w:rPr>
          <w:spacing w:val="-1"/>
        </w:rPr>
        <w:t>in</w:t>
      </w:r>
      <w:r>
        <w:rPr>
          <w:spacing w:val="6"/>
        </w:rPr>
        <w:t xml:space="preserve"> </w:t>
      </w:r>
      <w:r>
        <w:rPr>
          <w:spacing w:val="-1"/>
        </w:rPr>
        <w:t>many</w:t>
      </w:r>
      <w:r>
        <w:rPr>
          <w:spacing w:val="4"/>
        </w:rPr>
        <w:t xml:space="preserve"> </w:t>
      </w:r>
      <w:r>
        <w:rPr>
          <w:spacing w:val="-1"/>
        </w:rPr>
        <w:t>public</w:t>
      </w:r>
      <w:r>
        <w:rPr>
          <w:spacing w:val="5"/>
        </w:rPr>
        <w:t xml:space="preserve"> </w:t>
      </w:r>
      <w:r>
        <w:rPr>
          <w:spacing w:val="-1"/>
        </w:rPr>
        <w:t>areas.</w:t>
      </w:r>
      <w:r>
        <w:rPr>
          <w:spacing w:val="67"/>
          <w:w w:val="99"/>
        </w:rPr>
        <w:t xml:space="preserve"> </w:t>
      </w:r>
      <w:r>
        <w:rPr>
          <w:spacing w:val="-1"/>
        </w:rPr>
        <w:t>Recommendations</w:t>
      </w:r>
      <w:r>
        <w:rPr>
          <w:spacing w:val="12"/>
        </w:rPr>
        <w:t xml:space="preserve"> </w:t>
      </w:r>
      <w:r>
        <w:t>for</w:t>
      </w:r>
      <w:r>
        <w:rPr>
          <w:spacing w:val="13"/>
        </w:rPr>
        <w:t xml:space="preserve"> </w:t>
      </w:r>
      <w:r>
        <w:rPr>
          <w:spacing w:val="-1"/>
        </w:rPr>
        <w:t>additional</w:t>
      </w:r>
      <w:r>
        <w:rPr>
          <w:spacing w:val="13"/>
        </w:rPr>
        <w:t xml:space="preserve"> </w:t>
      </w:r>
      <w:r>
        <w:rPr>
          <w:spacing w:val="-1"/>
        </w:rPr>
        <w:t>facilities</w:t>
      </w:r>
      <w:r>
        <w:rPr>
          <w:spacing w:val="12"/>
        </w:rPr>
        <w:t xml:space="preserve"> </w:t>
      </w:r>
      <w:r>
        <w:t>can</w:t>
      </w:r>
      <w:r>
        <w:rPr>
          <w:spacing w:val="13"/>
        </w:rPr>
        <w:t xml:space="preserve"> </w:t>
      </w:r>
      <w:r>
        <w:t>be</w:t>
      </w:r>
      <w:r>
        <w:rPr>
          <w:spacing w:val="13"/>
        </w:rPr>
        <w:t xml:space="preserve"> </w:t>
      </w:r>
      <w:r>
        <w:rPr>
          <w:spacing w:val="-1"/>
        </w:rPr>
        <w:t>directed</w:t>
      </w:r>
      <w:r>
        <w:rPr>
          <w:spacing w:val="16"/>
        </w:rPr>
        <w:t xml:space="preserve"> </w:t>
      </w:r>
      <w:r>
        <w:rPr>
          <w:spacing w:val="-1"/>
        </w:rPr>
        <w:t>to</w:t>
      </w:r>
      <w:r>
        <w:rPr>
          <w:spacing w:val="13"/>
        </w:rPr>
        <w:t xml:space="preserve"> </w:t>
      </w:r>
      <w:r>
        <w:rPr>
          <w:spacing w:val="-1"/>
        </w:rPr>
        <w:t>GSA</w:t>
      </w:r>
      <w:r>
        <w:rPr>
          <w:spacing w:val="13"/>
        </w:rPr>
        <w:t xml:space="preserve"> </w:t>
      </w:r>
      <w:r>
        <w:rPr>
          <w:spacing w:val="-1"/>
        </w:rPr>
        <w:t>through</w:t>
      </w:r>
      <w:r>
        <w:rPr>
          <w:spacing w:val="45"/>
          <w:w w:val="99"/>
        </w:rPr>
        <w:t xml:space="preserve"> </w:t>
      </w:r>
      <w:r>
        <w:rPr>
          <w:spacing w:val="-1"/>
        </w:rPr>
        <w:t>agency/department</w:t>
      </w:r>
      <w:r>
        <w:rPr>
          <w:spacing w:val="43"/>
        </w:rPr>
        <w:t xml:space="preserve"> </w:t>
      </w:r>
      <w:r>
        <w:rPr>
          <w:spacing w:val="-1"/>
        </w:rPr>
        <w:t>management.</w:t>
      </w:r>
      <w:r>
        <w:rPr>
          <w:spacing w:val="44"/>
        </w:rPr>
        <w:t xml:space="preserve"> </w:t>
      </w:r>
      <w:r>
        <w:rPr>
          <w:spacing w:val="-1"/>
        </w:rPr>
        <w:t>However,</w:t>
      </w:r>
      <w:r>
        <w:rPr>
          <w:spacing w:val="47"/>
        </w:rPr>
        <w:t xml:space="preserve"> </w:t>
      </w:r>
      <w:r>
        <w:rPr>
          <w:spacing w:val="-1"/>
        </w:rPr>
        <w:t>supplies</w:t>
      </w:r>
      <w:r>
        <w:rPr>
          <w:spacing w:val="43"/>
        </w:rPr>
        <w:t xml:space="preserve"> </w:t>
      </w:r>
      <w:r>
        <w:rPr>
          <w:spacing w:val="-1"/>
        </w:rPr>
        <w:t>have</w:t>
      </w:r>
      <w:r>
        <w:rPr>
          <w:spacing w:val="43"/>
        </w:rPr>
        <w:t xml:space="preserve"> </w:t>
      </w:r>
      <w:r>
        <w:rPr>
          <w:spacing w:val="-1"/>
        </w:rPr>
        <w:t>been</w:t>
      </w:r>
      <w:r>
        <w:rPr>
          <w:spacing w:val="47"/>
        </w:rPr>
        <w:t xml:space="preserve"> </w:t>
      </w:r>
      <w:r>
        <w:rPr>
          <w:spacing w:val="-1"/>
        </w:rPr>
        <w:t>limited</w:t>
      </w:r>
      <w:r>
        <w:rPr>
          <w:spacing w:val="44"/>
        </w:rPr>
        <w:t xml:space="preserve"> </w:t>
      </w:r>
      <w:r>
        <w:rPr>
          <w:spacing w:val="-1"/>
        </w:rPr>
        <w:t>throughout</w:t>
      </w:r>
      <w:r>
        <w:rPr>
          <w:spacing w:val="43"/>
        </w:rPr>
        <w:t xml:space="preserve"> </w:t>
      </w:r>
      <w:r>
        <w:t>the</w:t>
      </w:r>
      <w:r>
        <w:rPr>
          <w:spacing w:val="49"/>
        </w:rPr>
        <w:t xml:space="preserve"> </w:t>
      </w:r>
      <w:r>
        <w:rPr>
          <w:spacing w:val="-1"/>
        </w:rPr>
        <w:t>nation.</w:t>
      </w:r>
    </w:p>
    <w:p w14:paraId="715B1305" w14:textId="19F9F51D" w:rsidR="00157BAF" w:rsidRDefault="00157BAF" w:rsidP="00157BAF">
      <w:pPr>
        <w:pStyle w:val="Heading3"/>
        <w:ind w:right="720" w:firstLine="720"/>
      </w:pPr>
      <w:bookmarkStart w:id="34" w:name="_Toc74829206"/>
      <w:bookmarkStart w:id="35" w:name="_Toc92787137"/>
      <w:r>
        <w:t>Personal Protective Equipment (PPE)</w:t>
      </w:r>
      <w:bookmarkEnd w:id="34"/>
      <w:bookmarkEnd w:id="35"/>
    </w:p>
    <w:p w14:paraId="20E77C5A" w14:textId="507B7AD4" w:rsidR="00A741A0" w:rsidRDefault="00A741A0" w:rsidP="00D55D9B">
      <w:pPr>
        <w:tabs>
          <w:tab w:val="left" w:pos="1219"/>
          <w:tab w:val="left" w:pos="1220"/>
        </w:tabs>
        <w:spacing w:before="120"/>
        <w:ind w:left="720" w:right="720"/>
        <w:jc w:val="both"/>
      </w:pPr>
      <w:r>
        <w:t>We evaluate the need for PPE (such as gloves, goggles, and face shields) as required by CCR Title 8, section 3380, and provide such PPE as</w:t>
      </w:r>
      <w:r w:rsidRPr="00F945BA">
        <w:rPr>
          <w:spacing w:val="-16"/>
        </w:rPr>
        <w:t xml:space="preserve"> </w:t>
      </w:r>
      <w:r>
        <w:t>needed.</w:t>
      </w:r>
    </w:p>
    <w:p w14:paraId="79E27F15" w14:textId="77777777" w:rsidR="00256626" w:rsidRDefault="00256626" w:rsidP="00D55D9B">
      <w:pPr>
        <w:tabs>
          <w:tab w:val="left" w:pos="1219"/>
          <w:tab w:val="left" w:pos="1220"/>
        </w:tabs>
        <w:spacing w:before="120"/>
        <w:ind w:left="720" w:right="720"/>
        <w:jc w:val="both"/>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Pr>
          <w:spacing w:val="-3"/>
        </w:rPr>
        <w:t xml:space="preserve">.  Upon request, employees are provided voluntary use respirators who are not fully vaccinated and who are working  indoors or in vehicles with more than one person.  </w:t>
      </w:r>
      <w:r>
        <w:t xml:space="preserve"> </w:t>
      </w:r>
      <w:r>
        <w:rPr>
          <w:b/>
          <w:color w:val="C00000"/>
        </w:rPr>
        <w:t xml:space="preserve"> </w:t>
      </w:r>
    </w:p>
    <w:p w14:paraId="013253DA" w14:textId="77777777" w:rsidR="00256626" w:rsidRDefault="00256626" w:rsidP="00D55D9B">
      <w:pPr>
        <w:tabs>
          <w:tab w:val="left" w:pos="1219"/>
          <w:tab w:val="left" w:pos="1220"/>
        </w:tabs>
        <w:spacing w:before="120"/>
        <w:ind w:left="720" w:right="720"/>
        <w:jc w:val="both"/>
      </w:pPr>
      <w:r>
        <w:t xml:space="preserve">We provide and ensure use of eye protection and respiratory protection in compliance with section 5144 when employees are exposed to procedures that may aerosolize potentially infectious material such as saliva or respiratory tract fluids. </w:t>
      </w:r>
    </w:p>
    <w:p w14:paraId="4AF191D5" w14:textId="5147E01A" w:rsidR="00D506E6" w:rsidRDefault="00D506E6" w:rsidP="00D55D9B">
      <w:pPr>
        <w:tabs>
          <w:tab w:val="left" w:pos="1219"/>
          <w:tab w:val="left" w:pos="1220"/>
        </w:tabs>
        <w:spacing w:before="120"/>
        <w:ind w:left="720" w:right="720"/>
        <w:jc w:val="both"/>
      </w:pPr>
      <w:r w:rsidRPr="003F0B69">
        <w:t>Make COVID-19 testing available at no cost, during paid time, to all employees of the employer who had a close contact in the workplace</w:t>
      </w:r>
      <w:r w:rsidR="00495111" w:rsidRPr="003F0B69">
        <w:t>.</w:t>
      </w:r>
    </w:p>
    <w:p w14:paraId="69FCFCD8" w14:textId="77777777" w:rsidR="00256626" w:rsidRPr="00D644CE" w:rsidRDefault="00256626" w:rsidP="00D55D9B">
      <w:pPr>
        <w:tabs>
          <w:tab w:val="left" w:pos="499"/>
          <w:tab w:val="left" w:pos="500"/>
        </w:tabs>
        <w:spacing w:before="120" w:line="249" w:lineRule="auto"/>
        <w:ind w:left="720" w:right="720"/>
        <w:jc w:val="both"/>
      </w:pPr>
      <w:r>
        <w:t xml:space="preserve">For resupply of PPE, contact County Human Resources at (805) 654-3611.   </w:t>
      </w:r>
    </w:p>
    <w:p w14:paraId="5F680826" w14:textId="57BCB6C7" w:rsidR="00157BAF" w:rsidRDefault="00157BAF" w:rsidP="00157BAF">
      <w:pPr>
        <w:pStyle w:val="Heading2"/>
        <w:ind w:left="720" w:right="720"/>
      </w:pPr>
      <w:bookmarkStart w:id="36" w:name="_Toc92787138"/>
      <w:r>
        <w:t>Investigating and Responding to COVID-19 Cases</w:t>
      </w:r>
      <w:bookmarkEnd w:id="36"/>
    </w:p>
    <w:p w14:paraId="350D7E10" w14:textId="77777777" w:rsidR="00157BAF" w:rsidRDefault="00157BAF" w:rsidP="00157BAF">
      <w:pPr>
        <w:pStyle w:val="BodyText"/>
        <w:spacing w:before="120"/>
        <w:ind w:left="720" w:right="720"/>
      </w:pPr>
      <w:r>
        <w:t xml:space="preserve">This will be accomplished by using the </w:t>
      </w:r>
      <w:r w:rsidRPr="005E7C8E">
        <w:rPr>
          <w:b/>
          <w:bCs/>
        </w:rPr>
        <w:t xml:space="preserve">Appendix </w:t>
      </w:r>
      <w:r>
        <w:rPr>
          <w:b/>
          <w:bCs/>
        </w:rPr>
        <w:t>C</w:t>
      </w:r>
      <w:r w:rsidRPr="005E7C8E">
        <w:rPr>
          <w:b/>
          <w:bCs/>
        </w:rPr>
        <w:t>: Investigating COVID-19 Cases</w:t>
      </w:r>
      <w:r>
        <w:t xml:space="preserve"> form. </w:t>
      </w:r>
    </w:p>
    <w:p w14:paraId="7DCC8CC6" w14:textId="795C5144" w:rsidR="0096503B" w:rsidRDefault="0096503B" w:rsidP="00157BAF">
      <w:pPr>
        <w:tabs>
          <w:tab w:val="left" w:pos="859"/>
          <w:tab w:val="left" w:pos="860"/>
        </w:tabs>
        <w:spacing w:before="120" w:line="249" w:lineRule="auto"/>
        <w:ind w:left="720" w:right="720"/>
      </w:pPr>
      <w:r>
        <w:t>When there is COVID-19 case in the workplace the agency will:</w:t>
      </w:r>
    </w:p>
    <w:p w14:paraId="3CA6C6D9" w14:textId="6D1BEB9A" w:rsidR="00E02547" w:rsidRDefault="004C0424" w:rsidP="008E1E0E">
      <w:pPr>
        <w:pStyle w:val="ListParagraph"/>
        <w:numPr>
          <w:ilvl w:val="0"/>
          <w:numId w:val="19"/>
        </w:numPr>
        <w:tabs>
          <w:tab w:val="left" w:pos="859"/>
          <w:tab w:val="left" w:pos="860"/>
        </w:tabs>
        <w:spacing w:before="120" w:line="249" w:lineRule="auto"/>
        <w:ind w:right="720"/>
        <w:jc w:val="both"/>
      </w:pPr>
      <w:r>
        <w:t xml:space="preserve">Give written notice within one business day of a </w:t>
      </w:r>
      <w:r w:rsidRPr="003F0B69">
        <w:t>know</w:t>
      </w:r>
      <w:r w:rsidR="00D506E6" w:rsidRPr="003F0B69">
        <w:t>n</w:t>
      </w:r>
      <w:r>
        <w:t xml:space="preserve"> COVID-19 case in a form readily understandable by employees.  The notice shall be written (personal service, email, or text message)</w:t>
      </w:r>
      <w:r w:rsidR="00DF7680">
        <w:t xml:space="preserve"> in a way that does not reveal any personal identifying information of the COVID-19 case</w:t>
      </w:r>
      <w:r w:rsidR="003B26F9">
        <w:t>, and in the manner the employer normally uses to communicate employment-related information</w:t>
      </w:r>
      <w:r w:rsidR="00DF7680">
        <w:t xml:space="preserve">.  Written notice may include, but is not limited to, personal service, email, or text message if it can reasonably be anticipated to be received by the employee within one business day of sending. The notice shall include the </w:t>
      </w:r>
      <w:r w:rsidR="003B26F9">
        <w:t xml:space="preserve">cleaning and </w:t>
      </w:r>
      <w:r w:rsidR="00DF7680">
        <w:t xml:space="preserve">disinfection plan required by Labor Code section 6409.6(a)(4). The notice must be sent to the following: </w:t>
      </w:r>
    </w:p>
    <w:p w14:paraId="22404677" w14:textId="68E47BD8" w:rsidR="00E02547" w:rsidRDefault="00DF7680" w:rsidP="008E1E0E">
      <w:pPr>
        <w:pStyle w:val="ListParagraph"/>
        <w:numPr>
          <w:ilvl w:val="1"/>
          <w:numId w:val="19"/>
        </w:numPr>
        <w:tabs>
          <w:tab w:val="left" w:pos="859"/>
          <w:tab w:val="left" w:pos="860"/>
        </w:tabs>
        <w:spacing w:before="120" w:line="249" w:lineRule="auto"/>
        <w:ind w:right="720"/>
        <w:jc w:val="both"/>
      </w:pPr>
      <w:r>
        <w:t xml:space="preserve">All employees </w:t>
      </w:r>
      <w:r w:rsidR="007B3291">
        <w:t xml:space="preserve">who were on the premises at the same worksite as the COVID-19 case during the high-risk exposure period. </w:t>
      </w:r>
      <w:r>
        <w:t xml:space="preserve">If the employer should reasonably know that an employee has not received the notice, or has limited literacy in the language used in the notice, the employer shall provide verbal notice, as soon as practicable, in a language understandable by the employee. </w:t>
      </w:r>
    </w:p>
    <w:p w14:paraId="78145DB7" w14:textId="110274DA" w:rsidR="00E02547" w:rsidRDefault="00DF7680" w:rsidP="008E1E0E">
      <w:pPr>
        <w:pStyle w:val="ListParagraph"/>
        <w:numPr>
          <w:ilvl w:val="1"/>
          <w:numId w:val="19"/>
        </w:numPr>
        <w:tabs>
          <w:tab w:val="left" w:pos="859"/>
          <w:tab w:val="left" w:pos="860"/>
        </w:tabs>
        <w:spacing w:before="120" w:line="249" w:lineRule="auto"/>
        <w:ind w:right="720"/>
        <w:jc w:val="both"/>
      </w:pPr>
      <w:r>
        <w:t xml:space="preserve">Independent contractors and other employers </w:t>
      </w:r>
      <w:r w:rsidR="00957FA8">
        <w:t>on the premises at the same worksite as the COVID-19 case during the high-risk exposure period</w:t>
      </w:r>
      <w:r>
        <w:t xml:space="preserve">. </w:t>
      </w:r>
    </w:p>
    <w:p w14:paraId="71C8CCD9" w14:textId="77777777" w:rsidR="007E6CEA" w:rsidRDefault="00DF7680" w:rsidP="00D55D9B">
      <w:pPr>
        <w:tabs>
          <w:tab w:val="left" w:pos="859"/>
          <w:tab w:val="left" w:pos="860"/>
        </w:tabs>
        <w:spacing w:before="120" w:line="249" w:lineRule="auto"/>
        <w:ind w:left="720" w:right="720"/>
        <w:jc w:val="both"/>
      </w:pPr>
      <w:r>
        <w:t>Within one business day of the time the employer knew or should have known of the COVID-19 case, the employer shall provide</w:t>
      </w:r>
      <w:r w:rsidR="007E6CEA">
        <w:t>:</w:t>
      </w:r>
    </w:p>
    <w:p w14:paraId="6EE4A76F" w14:textId="08753E2B" w:rsidR="00EF7F25" w:rsidRDefault="00EF7F25" w:rsidP="00D55D9B">
      <w:pPr>
        <w:tabs>
          <w:tab w:val="left" w:pos="859"/>
          <w:tab w:val="left" w:pos="860"/>
        </w:tabs>
        <w:spacing w:before="120" w:line="249" w:lineRule="auto"/>
        <w:ind w:left="720" w:right="720"/>
        <w:jc w:val="both"/>
      </w:pPr>
      <w:r>
        <w:t xml:space="preserve">a. provide the notice required </w:t>
      </w:r>
      <w:r w:rsidRPr="003F0B69">
        <w:t xml:space="preserve">by </w:t>
      </w:r>
      <w:hyperlink r:id="rId12" w:history="1">
        <w:r w:rsidRPr="003F0B69">
          <w:rPr>
            <w:rStyle w:val="Hyperlink"/>
          </w:rPr>
          <w:t>Labor Code section 6409.6(a)(2) and (c)</w:t>
        </w:r>
      </w:hyperlink>
      <w:r>
        <w:t xml:space="preserve"> to the authorized representative, if any, of the COVID-19 case and of any employee who had a close contact; and </w:t>
      </w:r>
    </w:p>
    <w:p w14:paraId="50BB1FAE" w14:textId="244CB575" w:rsidR="00EF7F25" w:rsidRDefault="00EF7F25" w:rsidP="00D55D9B">
      <w:pPr>
        <w:tabs>
          <w:tab w:val="left" w:pos="859"/>
          <w:tab w:val="left" w:pos="860"/>
        </w:tabs>
        <w:spacing w:before="120" w:line="249" w:lineRule="auto"/>
        <w:ind w:left="720" w:right="720"/>
        <w:jc w:val="both"/>
      </w:pPr>
      <w:r>
        <w:t xml:space="preserve">b. provide the notice required by </w:t>
      </w:r>
      <w:hyperlink r:id="rId13" w:history="1">
        <w:r w:rsidRPr="003F0B69">
          <w:rPr>
            <w:rStyle w:val="Hyperlink"/>
          </w:rPr>
          <w:t>Labor Code section 6409.6(a)(4)</w:t>
        </w:r>
      </w:hyperlink>
      <w:r w:rsidRPr="003F0B69">
        <w:t xml:space="preserve"> to</w:t>
      </w:r>
      <w:r>
        <w:t xml:space="preserve"> the authorized representative, if any, of any employee who was on the premises at the same worksite as the COVID-19 case during the high-risk exposure period.</w:t>
      </w:r>
    </w:p>
    <w:p w14:paraId="75063E2D" w14:textId="77777777" w:rsidR="00D151AD" w:rsidRDefault="00157BAF" w:rsidP="00D55D9B">
      <w:pPr>
        <w:tabs>
          <w:tab w:val="left" w:pos="859"/>
          <w:tab w:val="left" w:pos="860"/>
        </w:tabs>
        <w:spacing w:before="120" w:line="249" w:lineRule="auto"/>
        <w:ind w:left="720" w:right="720"/>
        <w:jc w:val="both"/>
        <w:rPr>
          <w:spacing w:val="-3"/>
        </w:rPr>
      </w:pPr>
      <w:r>
        <w:lastRenderedPageBreak/>
        <w:t>Employees</w:t>
      </w:r>
      <w:r w:rsidRPr="005E7C8E">
        <w:rPr>
          <w:spacing w:val="-4"/>
        </w:rPr>
        <w:t xml:space="preserve"> </w:t>
      </w:r>
      <w:r>
        <w:t>who</w:t>
      </w:r>
      <w:r w:rsidRPr="005E7C8E">
        <w:rPr>
          <w:spacing w:val="-5"/>
        </w:rPr>
        <w:t xml:space="preserve"> </w:t>
      </w:r>
      <w:r>
        <w:t>had</w:t>
      </w:r>
      <w:r w:rsidRPr="005E7C8E">
        <w:rPr>
          <w:spacing w:val="-4"/>
        </w:rPr>
        <w:t xml:space="preserve"> </w:t>
      </w:r>
      <w:r>
        <w:t>potential</w:t>
      </w:r>
      <w:r w:rsidRPr="005E7C8E">
        <w:rPr>
          <w:spacing w:val="-5"/>
        </w:rPr>
        <w:t xml:space="preserve"> </w:t>
      </w:r>
      <w:r>
        <w:t>COVID-19</w:t>
      </w:r>
      <w:r w:rsidRPr="005E7C8E">
        <w:rPr>
          <w:spacing w:val="-4"/>
        </w:rPr>
        <w:t xml:space="preserve"> </w:t>
      </w:r>
      <w:r w:rsidR="0096503B">
        <w:rPr>
          <w:spacing w:val="-4"/>
        </w:rPr>
        <w:t>case</w:t>
      </w:r>
      <w:r w:rsidRPr="005E7C8E">
        <w:rPr>
          <w:spacing w:val="-5"/>
        </w:rPr>
        <w:t xml:space="preserve"> </w:t>
      </w:r>
      <w:r>
        <w:t>in</w:t>
      </w:r>
      <w:r w:rsidRPr="005E7C8E">
        <w:rPr>
          <w:spacing w:val="-4"/>
        </w:rPr>
        <w:t xml:space="preserve"> </w:t>
      </w:r>
      <w:r>
        <w:rPr>
          <w:spacing w:val="-4"/>
        </w:rPr>
        <w:t xml:space="preserve">our </w:t>
      </w:r>
      <w:r>
        <w:t>workplace will be</w:t>
      </w:r>
      <w:r w:rsidR="00DF7680">
        <w:t xml:space="preserve"> o</w:t>
      </w:r>
      <w:r w:rsidRPr="00946FB9">
        <w:t>ffered</w:t>
      </w:r>
      <w:r w:rsidRPr="005921B7">
        <w:rPr>
          <w:spacing w:val="-4"/>
        </w:rPr>
        <w:t xml:space="preserve"> </w:t>
      </w:r>
      <w:r w:rsidRPr="00946FB9">
        <w:t>COVID-19</w:t>
      </w:r>
      <w:r w:rsidRPr="005921B7">
        <w:rPr>
          <w:spacing w:val="-5"/>
        </w:rPr>
        <w:t xml:space="preserve"> </w:t>
      </w:r>
      <w:r w:rsidRPr="00946FB9">
        <w:t>testing</w:t>
      </w:r>
      <w:r w:rsidRPr="005921B7">
        <w:rPr>
          <w:spacing w:val="-3"/>
        </w:rPr>
        <w:t xml:space="preserve"> </w:t>
      </w:r>
      <w:r w:rsidRPr="00946FB9">
        <w:t>at</w:t>
      </w:r>
      <w:r w:rsidRPr="005921B7">
        <w:rPr>
          <w:spacing w:val="-5"/>
        </w:rPr>
        <w:t xml:space="preserve"> </w:t>
      </w:r>
      <w:r w:rsidRPr="00946FB9">
        <w:t>no</w:t>
      </w:r>
      <w:r w:rsidRPr="005921B7">
        <w:rPr>
          <w:spacing w:val="-4"/>
        </w:rPr>
        <w:t xml:space="preserve"> </w:t>
      </w:r>
      <w:r w:rsidRPr="00946FB9">
        <w:t>cost</w:t>
      </w:r>
      <w:r w:rsidRPr="005921B7">
        <w:rPr>
          <w:spacing w:val="-4"/>
        </w:rPr>
        <w:t xml:space="preserve"> </w:t>
      </w:r>
      <w:r w:rsidRPr="00946FB9">
        <w:t>during</w:t>
      </w:r>
      <w:r w:rsidRPr="005921B7">
        <w:rPr>
          <w:spacing w:val="-4"/>
        </w:rPr>
        <w:t xml:space="preserve"> </w:t>
      </w:r>
      <w:r w:rsidRPr="00946FB9">
        <w:t>their</w:t>
      </w:r>
      <w:r w:rsidRPr="005921B7">
        <w:rPr>
          <w:spacing w:val="-4"/>
        </w:rPr>
        <w:t xml:space="preserve"> </w:t>
      </w:r>
      <w:r w:rsidRPr="00946FB9">
        <w:t>working</w:t>
      </w:r>
      <w:r w:rsidRPr="005921B7">
        <w:rPr>
          <w:spacing w:val="-4"/>
        </w:rPr>
        <w:t xml:space="preserve"> </w:t>
      </w:r>
      <w:r w:rsidRPr="00946FB9">
        <w:t>hours.</w:t>
      </w:r>
      <w:r w:rsidR="00DF7680">
        <w:t xml:space="preserve"> </w:t>
      </w:r>
      <w:r w:rsidRPr="00946FB9">
        <w:t xml:space="preserve">The information on benefits described in </w:t>
      </w:r>
      <w:r w:rsidRPr="005921B7">
        <w:rPr>
          <w:spacing w:val="-3"/>
        </w:rPr>
        <w:t xml:space="preserve">Training </w:t>
      </w:r>
      <w:r w:rsidRPr="00946FB9">
        <w:t>and Instruction, and Exclusion of COVID-19 Cases,</w:t>
      </w:r>
      <w:r w:rsidRPr="005921B7">
        <w:rPr>
          <w:spacing w:val="-26"/>
        </w:rPr>
        <w:t xml:space="preserve"> </w:t>
      </w:r>
      <w:r w:rsidRPr="005921B7">
        <w:rPr>
          <w:spacing w:val="-3"/>
        </w:rPr>
        <w:t>below, will be provided to them</w:t>
      </w:r>
      <w:r w:rsidR="00D151AD">
        <w:rPr>
          <w:spacing w:val="-3"/>
        </w:rPr>
        <w:t xml:space="preserve">.  </w:t>
      </w:r>
    </w:p>
    <w:p w14:paraId="77A8EE70" w14:textId="76DD0867" w:rsidR="00157BAF" w:rsidRDefault="00D151AD" w:rsidP="00D55D9B">
      <w:pPr>
        <w:tabs>
          <w:tab w:val="left" w:pos="859"/>
          <w:tab w:val="left" w:pos="860"/>
        </w:tabs>
        <w:spacing w:before="120" w:line="249" w:lineRule="auto"/>
        <w:ind w:left="720" w:right="720"/>
        <w:jc w:val="both"/>
        <w:rPr>
          <w:spacing w:val="-3"/>
        </w:rPr>
      </w:pPr>
      <w:r>
        <w:rPr>
          <w:spacing w:val="-3"/>
        </w:rPr>
        <w:t>Exception to:</w:t>
      </w:r>
    </w:p>
    <w:p w14:paraId="1E000837" w14:textId="77777777" w:rsidR="00DF7680" w:rsidRDefault="00DF7680" w:rsidP="008E1E0E">
      <w:pPr>
        <w:pStyle w:val="ListParagraph"/>
        <w:numPr>
          <w:ilvl w:val="0"/>
          <w:numId w:val="19"/>
        </w:numPr>
        <w:tabs>
          <w:tab w:val="left" w:pos="859"/>
          <w:tab w:val="left" w:pos="860"/>
        </w:tabs>
        <w:spacing w:before="120" w:line="249" w:lineRule="auto"/>
        <w:ind w:right="720"/>
        <w:jc w:val="both"/>
      </w:pPr>
      <w:r>
        <w:t xml:space="preserve">COVID-19 cases who returned to work and have remained free of COVID-19 symptoms, for 90 days after the initial onset of COVID-19 symptoms or, for COVID-19 cases who never developed symptoms, for 90 days after the first positive test. </w:t>
      </w:r>
    </w:p>
    <w:p w14:paraId="67C2D0F6" w14:textId="0FB5050E" w:rsidR="00DF7680" w:rsidRDefault="00DF7680" w:rsidP="00DF7680">
      <w:pPr>
        <w:tabs>
          <w:tab w:val="left" w:pos="859"/>
          <w:tab w:val="left" w:pos="860"/>
        </w:tabs>
        <w:spacing w:before="120" w:line="249" w:lineRule="auto"/>
        <w:ind w:left="720" w:right="720"/>
        <w:jc w:val="both"/>
      </w:pPr>
      <w:r>
        <w:tab/>
        <w:t>Investigate whether any workplace conditions could have contributed to the risk of COVID-19 exposure    and what could be done to reduce exposure to COVID-19 hazards.</w:t>
      </w:r>
    </w:p>
    <w:p w14:paraId="2E8F9B51" w14:textId="29ABC636" w:rsidR="00DF7680" w:rsidRPr="00946FB9" w:rsidRDefault="00DF7680" w:rsidP="00DF7680">
      <w:pPr>
        <w:tabs>
          <w:tab w:val="left" w:pos="859"/>
          <w:tab w:val="left" w:pos="860"/>
        </w:tabs>
        <w:spacing w:before="120" w:line="249" w:lineRule="auto"/>
        <w:ind w:left="720" w:right="720"/>
        <w:jc w:val="both"/>
      </w:pPr>
      <w:r>
        <w:t xml:space="preserve">Personal identifying information of COVID-19 cases or persons with COVID-19 symptoms, and any employee medical records shall be kept confidential unless disclosure is required or permitted by law. Unredacted information on COVID-19 cases shall be provided to the local health department, CDPH, the Division, and immediately upon request, and when required by law.  </w:t>
      </w:r>
    </w:p>
    <w:p w14:paraId="26D039F2" w14:textId="7B459D60" w:rsidR="00157BAF" w:rsidRDefault="00157BAF" w:rsidP="00157BAF">
      <w:pPr>
        <w:pStyle w:val="Heading2"/>
        <w:ind w:left="720" w:right="720"/>
      </w:pPr>
      <w:bookmarkStart w:id="37" w:name="_Toc92787139"/>
      <w:r>
        <w:t>System for Communicating</w:t>
      </w:r>
      <w:bookmarkEnd w:id="37"/>
    </w:p>
    <w:p w14:paraId="1D4BCB1D" w14:textId="77777777" w:rsidR="00157BAF" w:rsidRDefault="00157BAF" w:rsidP="00D55D9B">
      <w:pPr>
        <w:pStyle w:val="BodyText"/>
        <w:spacing w:before="120" w:line="249" w:lineRule="auto"/>
        <w:ind w:left="720" w:right="720"/>
        <w:jc w:val="both"/>
      </w:pPr>
      <w:r>
        <w:t>Our goal is to ensure that we have effective two-way communication with our employees, in a form they can readily understand, and that it includes the following information:</w:t>
      </w:r>
    </w:p>
    <w:p w14:paraId="7FBBD4F9" w14:textId="77777777" w:rsidR="00157BAF" w:rsidRDefault="00157BAF" w:rsidP="008E1E0E">
      <w:pPr>
        <w:pStyle w:val="BodyText"/>
        <w:numPr>
          <w:ilvl w:val="0"/>
          <w:numId w:val="11"/>
        </w:numPr>
        <w:spacing w:before="120" w:line="249" w:lineRule="auto"/>
        <w:ind w:right="720"/>
        <w:jc w:val="both"/>
      </w:pPr>
      <w:r>
        <w:t xml:space="preserve">Employees should report COVID-19 symptoms and possible hazards to Sr. Manager (or Designee).  </w:t>
      </w:r>
    </w:p>
    <w:p w14:paraId="63E6528F" w14:textId="77777777" w:rsidR="00157BAF" w:rsidRDefault="00157BAF" w:rsidP="008E1E0E">
      <w:pPr>
        <w:pStyle w:val="BodyText"/>
        <w:numPr>
          <w:ilvl w:val="0"/>
          <w:numId w:val="11"/>
        </w:numPr>
        <w:spacing w:before="120" w:line="249" w:lineRule="auto"/>
        <w:ind w:right="720"/>
        <w:jc w:val="both"/>
      </w:pPr>
      <w:r>
        <w:t>That employees can report symptoms and hazards without fear of reprisal.</w:t>
      </w:r>
    </w:p>
    <w:p w14:paraId="15FA2CC4" w14:textId="77777777" w:rsidR="00157BAF" w:rsidRDefault="00157BAF" w:rsidP="008E1E0E">
      <w:pPr>
        <w:pStyle w:val="BodyText"/>
        <w:numPr>
          <w:ilvl w:val="0"/>
          <w:numId w:val="11"/>
        </w:numPr>
        <w:spacing w:before="120" w:line="249" w:lineRule="auto"/>
        <w:ind w:right="720"/>
        <w:jc w:val="both"/>
      </w:pPr>
      <w:r>
        <w:t>Procedures</w:t>
      </w:r>
      <w:r w:rsidRPr="005921B7">
        <w:rPr>
          <w:spacing w:val="-4"/>
        </w:rPr>
        <w:t xml:space="preserve"> </w:t>
      </w:r>
      <w:r>
        <w:t>or</w:t>
      </w:r>
      <w:r w:rsidRPr="005921B7">
        <w:rPr>
          <w:spacing w:val="-4"/>
        </w:rPr>
        <w:t xml:space="preserve"> </w:t>
      </w:r>
      <w:r>
        <w:t>policies</w:t>
      </w:r>
      <w:r w:rsidRPr="005921B7">
        <w:rPr>
          <w:spacing w:val="-4"/>
        </w:rPr>
        <w:t xml:space="preserve"> </w:t>
      </w:r>
      <w:r>
        <w:t>for</w:t>
      </w:r>
      <w:r w:rsidRPr="005921B7">
        <w:rPr>
          <w:spacing w:val="-3"/>
        </w:rPr>
        <w:t xml:space="preserve"> </w:t>
      </w:r>
      <w:r>
        <w:t>accommodating</w:t>
      </w:r>
      <w:r w:rsidRPr="005921B7">
        <w:rPr>
          <w:spacing w:val="-4"/>
        </w:rPr>
        <w:t xml:space="preserve"> </w:t>
      </w:r>
      <w:r>
        <w:t>employees</w:t>
      </w:r>
      <w:r w:rsidRPr="005921B7">
        <w:rPr>
          <w:spacing w:val="-4"/>
        </w:rPr>
        <w:t xml:space="preserve"> </w:t>
      </w:r>
      <w:r>
        <w:t>with</w:t>
      </w:r>
      <w:r w:rsidRPr="005921B7">
        <w:rPr>
          <w:spacing w:val="-4"/>
        </w:rPr>
        <w:t xml:space="preserve"> </w:t>
      </w:r>
      <w:r>
        <w:t>medical</w:t>
      </w:r>
      <w:r w:rsidRPr="005921B7">
        <w:rPr>
          <w:spacing w:val="-3"/>
        </w:rPr>
        <w:t xml:space="preserve"> </w:t>
      </w:r>
      <w:r>
        <w:t>or</w:t>
      </w:r>
      <w:r w:rsidRPr="005921B7">
        <w:rPr>
          <w:spacing w:val="-5"/>
        </w:rPr>
        <w:t xml:space="preserve"> </w:t>
      </w:r>
      <w:r>
        <w:t>other</w:t>
      </w:r>
      <w:r w:rsidRPr="005921B7">
        <w:rPr>
          <w:spacing w:val="-4"/>
        </w:rPr>
        <w:t xml:space="preserve"> </w:t>
      </w:r>
      <w:r>
        <w:t>conditions</w:t>
      </w:r>
      <w:r w:rsidRPr="005921B7">
        <w:rPr>
          <w:spacing w:val="-3"/>
        </w:rPr>
        <w:t xml:space="preserve"> </w:t>
      </w:r>
      <w:r>
        <w:t>that</w:t>
      </w:r>
      <w:r w:rsidRPr="005921B7">
        <w:rPr>
          <w:spacing w:val="-3"/>
        </w:rPr>
        <w:t xml:space="preserve"> </w:t>
      </w:r>
      <w:r>
        <w:t>put</w:t>
      </w:r>
      <w:r w:rsidRPr="005921B7">
        <w:rPr>
          <w:spacing w:val="-4"/>
        </w:rPr>
        <w:t xml:space="preserve"> </w:t>
      </w:r>
      <w:r>
        <w:t>them</w:t>
      </w:r>
      <w:r w:rsidRPr="005921B7">
        <w:rPr>
          <w:spacing w:val="-3"/>
        </w:rPr>
        <w:t xml:space="preserve"> </w:t>
      </w:r>
      <w:r>
        <w:t>at</w:t>
      </w:r>
      <w:r w:rsidRPr="005921B7">
        <w:rPr>
          <w:spacing w:val="-4"/>
        </w:rPr>
        <w:t xml:space="preserve"> </w:t>
      </w:r>
      <w:r>
        <w:t>increased</w:t>
      </w:r>
      <w:r w:rsidRPr="005921B7">
        <w:rPr>
          <w:spacing w:val="-4"/>
        </w:rPr>
        <w:t xml:space="preserve"> </w:t>
      </w:r>
      <w:r>
        <w:t>risk</w:t>
      </w:r>
      <w:r w:rsidRPr="005921B7">
        <w:rPr>
          <w:spacing w:val="-3"/>
        </w:rPr>
        <w:t xml:space="preserve"> </w:t>
      </w:r>
      <w:r>
        <w:t>of</w:t>
      </w:r>
      <w:r w:rsidRPr="005921B7">
        <w:rPr>
          <w:spacing w:val="-5"/>
        </w:rPr>
        <w:t xml:space="preserve"> </w:t>
      </w:r>
      <w:r>
        <w:t>severe COVID-19 illness.</w:t>
      </w:r>
    </w:p>
    <w:p w14:paraId="39941580" w14:textId="039EACEA" w:rsidR="00157BAF" w:rsidRPr="00993C6C" w:rsidRDefault="00157BAF" w:rsidP="008E1E0E">
      <w:pPr>
        <w:pStyle w:val="BodyText"/>
        <w:numPr>
          <w:ilvl w:val="0"/>
          <w:numId w:val="11"/>
        </w:numPr>
        <w:spacing w:before="120" w:line="249" w:lineRule="auto"/>
        <w:ind w:right="720"/>
        <w:jc w:val="both"/>
      </w:pPr>
      <w:r>
        <w:t>Where testing is not required, employees can access</w:t>
      </w:r>
      <w:r w:rsidRPr="00993C6C">
        <w:rPr>
          <w:spacing w:val="-2"/>
        </w:rPr>
        <w:t xml:space="preserve"> </w:t>
      </w:r>
      <w:r>
        <w:t>COVID-19</w:t>
      </w:r>
      <w:r w:rsidRPr="00993C6C">
        <w:rPr>
          <w:spacing w:val="-3"/>
        </w:rPr>
        <w:t xml:space="preserve"> </w:t>
      </w:r>
      <w:r>
        <w:t>testing</w:t>
      </w:r>
      <w:r w:rsidRPr="00993C6C">
        <w:rPr>
          <w:b/>
          <w:color w:val="C00000"/>
        </w:rPr>
        <w:t xml:space="preserve"> </w:t>
      </w:r>
      <w:r w:rsidRPr="0033646F">
        <w:t>at County of Ventura testing center</w:t>
      </w:r>
      <w:r w:rsidR="004C0424">
        <w:t>s</w:t>
      </w:r>
      <w:r w:rsidRPr="0033646F">
        <w:t xml:space="preserve"> located throughout the county.  </w:t>
      </w:r>
      <w:r w:rsidRPr="00993C6C">
        <w:rPr>
          <w:spacing w:val="-2"/>
        </w:rPr>
        <w:t xml:space="preserve"> </w:t>
      </w:r>
    </w:p>
    <w:p w14:paraId="01098F1E" w14:textId="0D25F117" w:rsidR="00157BAF" w:rsidRPr="00993C6C" w:rsidRDefault="00157BAF" w:rsidP="008E1E0E">
      <w:pPr>
        <w:pStyle w:val="BodyText"/>
        <w:numPr>
          <w:ilvl w:val="0"/>
          <w:numId w:val="11"/>
        </w:numPr>
        <w:spacing w:before="120" w:line="249" w:lineRule="auto"/>
        <w:ind w:right="720"/>
        <w:jc w:val="both"/>
      </w:pPr>
      <w:r>
        <w:t>In the event we are required to provide testing because of a workplace exposure or outbreak,</w:t>
      </w:r>
      <w:r w:rsidRPr="00993C6C">
        <w:rPr>
          <w:spacing w:val="-2"/>
        </w:rPr>
        <w:t xml:space="preserve"> </w:t>
      </w:r>
      <w:r w:rsidR="004C0424">
        <w:t xml:space="preserve">testing will be available at no cost to its employees within the exposed group, during employee’s paid time off.  </w:t>
      </w:r>
    </w:p>
    <w:p w14:paraId="66C42D8A" w14:textId="77777777" w:rsidR="00157BAF" w:rsidRPr="00AC7C70" w:rsidRDefault="00157BAF" w:rsidP="008E1E0E">
      <w:pPr>
        <w:pStyle w:val="BodyText"/>
        <w:numPr>
          <w:ilvl w:val="0"/>
          <w:numId w:val="11"/>
        </w:numPr>
        <w:spacing w:before="120" w:line="249" w:lineRule="auto"/>
        <w:ind w:right="720"/>
        <w:jc w:val="both"/>
      </w:pPr>
      <w:r>
        <w:t>Information</w:t>
      </w:r>
      <w:r w:rsidRPr="00993C6C">
        <w:rPr>
          <w:spacing w:val="-6"/>
        </w:rPr>
        <w:t xml:space="preserve"> </w:t>
      </w:r>
      <w:r>
        <w:t>about</w:t>
      </w:r>
      <w:r w:rsidRPr="00993C6C">
        <w:rPr>
          <w:spacing w:val="-7"/>
        </w:rPr>
        <w:t xml:space="preserve"> </w:t>
      </w:r>
      <w:r>
        <w:t>COVID-19</w:t>
      </w:r>
      <w:r w:rsidRPr="00993C6C">
        <w:rPr>
          <w:spacing w:val="-6"/>
        </w:rPr>
        <w:t xml:space="preserve"> </w:t>
      </w:r>
      <w:r>
        <w:t xml:space="preserve">hazards employees (including other employers and individuals in contact with our workplace) may be exposed to, what is being done to control those hazards, </w:t>
      </w:r>
      <w:r w:rsidRPr="00993C6C">
        <w:rPr>
          <w:spacing w:val="-6"/>
        </w:rPr>
        <w:t>and</w:t>
      </w:r>
      <w:r w:rsidRPr="00993C6C">
        <w:rPr>
          <w:spacing w:val="-7"/>
        </w:rPr>
        <w:t xml:space="preserve"> </w:t>
      </w:r>
      <w:r>
        <w:t>our</w:t>
      </w:r>
      <w:r w:rsidRPr="00993C6C">
        <w:rPr>
          <w:spacing w:val="-6"/>
        </w:rPr>
        <w:t xml:space="preserve"> </w:t>
      </w:r>
      <w:r>
        <w:t>COVID-19</w:t>
      </w:r>
      <w:r w:rsidRPr="00993C6C">
        <w:rPr>
          <w:spacing w:val="-6"/>
        </w:rPr>
        <w:t xml:space="preserve"> </w:t>
      </w:r>
      <w:r>
        <w:t>policies</w:t>
      </w:r>
      <w:r w:rsidRPr="00993C6C">
        <w:rPr>
          <w:spacing w:val="-7"/>
        </w:rPr>
        <w:t xml:space="preserve"> </w:t>
      </w:r>
      <w:r>
        <w:t>and</w:t>
      </w:r>
      <w:r w:rsidRPr="00993C6C">
        <w:rPr>
          <w:spacing w:val="-6"/>
        </w:rPr>
        <w:t xml:space="preserve"> </w:t>
      </w:r>
      <w:r>
        <w:t>procedures.</w:t>
      </w:r>
    </w:p>
    <w:p w14:paraId="0F13F774" w14:textId="77BE5012" w:rsidR="00157BAF" w:rsidRDefault="00157BAF" w:rsidP="00157BAF">
      <w:pPr>
        <w:pStyle w:val="Heading2"/>
        <w:ind w:left="720" w:right="720"/>
      </w:pPr>
      <w:bookmarkStart w:id="38" w:name="_Toc92787140"/>
      <w:r>
        <w:t>Training and Instruction</w:t>
      </w:r>
      <w:bookmarkEnd w:id="38"/>
    </w:p>
    <w:p w14:paraId="0C08E6CC" w14:textId="77777777" w:rsidR="00157BAF" w:rsidRDefault="00157BAF" w:rsidP="00D55D9B">
      <w:pPr>
        <w:pStyle w:val="BodyText"/>
        <w:spacing w:before="120"/>
        <w:ind w:left="720" w:right="720"/>
        <w:jc w:val="both"/>
      </w:pPr>
      <w:r>
        <w:t>We will provide effective training and instruction that includes:</w:t>
      </w:r>
    </w:p>
    <w:p w14:paraId="4C8AE8CA" w14:textId="77777777" w:rsidR="00157BAF" w:rsidRDefault="00157BAF" w:rsidP="008E1E0E">
      <w:pPr>
        <w:pStyle w:val="BodyText"/>
        <w:numPr>
          <w:ilvl w:val="0"/>
          <w:numId w:val="12"/>
        </w:numPr>
        <w:spacing w:before="120"/>
        <w:ind w:right="720"/>
        <w:jc w:val="both"/>
      </w:pPr>
      <w:r>
        <w:t>Our COVID-19 policies and procedures to protect employees from COVID-19</w:t>
      </w:r>
      <w:r w:rsidRPr="009D4983">
        <w:rPr>
          <w:spacing w:val="-12"/>
        </w:rPr>
        <w:t xml:space="preserve"> </w:t>
      </w:r>
      <w:r>
        <w:t>hazards.</w:t>
      </w:r>
    </w:p>
    <w:p w14:paraId="08116E92" w14:textId="77777777" w:rsidR="00157BAF" w:rsidRPr="009D4983" w:rsidRDefault="00157BAF" w:rsidP="008E1E0E">
      <w:pPr>
        <w:pStyle w:val="BodyText"/>
        <w:numPr>
          <w:ilvl w:val="0"/>
          <w:numId w:val="12"/>
        </w:numPr>
        <w:spacing w:before="120"/>
        <w:ind w:right="720"/>
        <w:jc w:val="both"/>
      </w:pPr>
      <w:r>
        <w:t>Information</w:t>
      </w:r>
      <w:r w:rsidRPr="009D4983">
        <w:rPr>
          <w:spacing w:val="-4"/>
        </w:rPr>
        <w:t xml:space="preserve"> </w:t>
      </w:r>
      <w:r>
        <w:t>regarding</w:t>
      </w:r>
      <w:r w:rsidRPr="009D4983">
        <w:rPr>
          <w:spacing w:val="-3"/>
        </w:rPr>
        <w:t xml:space="preserve"> </w:t>
      </w:r>
      <w:r>
        <w:t>COVID-19-related</w:t>
      </w:r>
      <w:r w:rsidRPr="009D4983">
        <w:rPr>
          <w:spacing w:val="-5"/>
        </w:rPr>
        <w:t xml:space="preserve"> </w:t>
      </w:r>
      <w:r>
        <w:t>benefits</w:t>
      </w:r>
      <w:r w:rsidRPr="009D4983">
        <w:rPr>
          <w:spacing w:val="-4"/>
        </w:rPr>
        <w:t xml:space="preserve"> </w:t>
      </w:r>
      <w:r>
        <w:t>to</w:t>
      </w:r>
      <w:r w:rsidRPr="009D4983">
        <w:rPr>
          <w:spacing w:val="-4"/>
        </w:rPr>
        <w:t xml:space="preserve"> </w:t>
      </w:r>
      <w:r>
        <w:t>which</w:t>
      </w:r>
      <w:r w:rsidRPr="009D4983">
        <w:rPr>
          <w:spacing w:val="-4"/>
        </w:rPr>
        <w:t xml:space="preserve"> </w:t>
      </w:r>
      <w:r>
        <w:t>the</w:t>
      </w:r>
      <w:r w:rsidRPr="009D4983">
        <w:rPr>
          <w:spacing w:val="-3"/>
        </w:rPr>
        <w:t xml:space="preserve"> </w:t>
      </w:r>
      <w:r>
        <w:t>employee</w:t>
      </w:r>
      <w:r w:rsidRPr="009D4983">
        <w:rPr>
          <w:spacing w:val="-5"/>
        </w:rPr>
        <w:t xml:space="preserve"> </w:t>
      </w:r>
      <w:r>
        <w:t>may</w:t>
      </w:r>
      <w:r w:rsidRPr="009D4983">
        <w:rPr>
          <w:spacing w:val="-3"/>
        </w:rPr>
        <w:t xml:space="preserve"> </w:t>
      </w:r>
      <w:r>
        <w:t>be</w:t>
      </w:r>
      <w:r w:rsidRPr="009D4983">
        <w:rPr>
          <w:spacing w:val="-5"/>
        </w:rPr>
        <w:t xml:space="preserve"> </w:t>
      </w:r>
      <w:r>
        <w:t>entitled</w:t>
      </w:r>
      <w:r w:rsidRPr="009D4983">
        <w:rPr>
          <w:spacing w:val="-4"/>
        </w:rPr>
        <w:t xml:space="preserve"> </w:t>
      </w:r>
      <w:r>
        <w:t>under</w:t>
      </w:r>
      <w:r w:rsidRPr="009D4983">
        <w:rPr>
          <w:spacing w:val="-4"/>
        </w:rPr>
        <w:t xml:space="preserve"> </w:t>
      </w:r>
      <w:r>
        <w:t>applicable</w:t>
      </w:r>
      <w:r w:rsidRPr="009D4983">
        <w:rPr>
          <w:spacing w:val="-5"/>
        </w:rPr>
        <w:t xml:space="preserve"> </w:t>
      </w:r>
      <w:r>
        <w:t>federal,</w:t>
      </w:r>
      <w:r w:rsidRPr="009D4983">
        <w:rPr>
          <w:spacing w:val="-3"/>
        </w:rPr>
        <w:t xml:space="preserve"> </w:t>
      </w:r>
      <w:r>
        <w:t>state,</w:t>
      </w:r>
      <w:r w:rsidRPr="009D4983">
        <w:rPr>
          <w:spacing w:val="-4"/>
        </w:rPr>
        <w:t xml:space="preserve"> </w:t>
      </w:r>
      <w:r>
        <w:t>or</w:t>
      </w:r>
      <w:r w:rsidRPr="009D4983">
        <w:rPr>
          <w:spacing w:val="-4"/>
        </w:rPr>
        <w:t xml:space="preserve"> </w:t>
      </w:r>
      <w:r>
        <w:t>local</w:t>
      </w:r>
      <w:r w:rsidRPr="009D4983">
        <w:rPr>
          <w:spacing w:val="-5"/>
        </w:rPr>
        <w:t xml:space="preserve"> </w:t>
      </w:r>
      <w:r>
        <w:t>laws.</w:t>
      </w:r>
      <w:r w:rsidRPr="009D4983">
        <w:rPr>
          <w:spacing w:val="-5"/>
        </w:rPr>
        <w:t xml:space="preserve"> </w:t>
      </w:r>
    </w:p>
    <w:p w14:paraId="1FCB7AB5" w14:textId="77777777" w:rsidR="00157BAF" w:rsidRDefault="00157BAF" w:rsidP="008E1E0E">
      <w:pPr>
        <w:pStyle w:val="BodyText"/>
        <w:numPr>
          <w:ilvl w:val="0"/>
          <w:numId w:val="12"/>
        </w:numPr>
        <w:spacing w:before="120"/>
        <w:ind w:right="720"/>
        <w:jc w:val="both"/>
      </w:pPr>
      <w:r>
        <w:t>The fact that:</w:t>
      </w:r>
    </w:p>
    <w:p w14:paraId="5C2F36E9" w14:textId="77777777" w:rsidR="00157BAF" w:rsidRDefault="00157BAF" w:rsidP="008E1E0E">
      <w:pPr>
        <w:pStyle w:val="BodyText"/>
        <w:numPr>
          <w:ilvl w:val="1"/>
          <w:numId w:val="12"/>
        </w:numPr>
        <w:spacing w:before="120"/>
        <w:ind w:right="720"/>
        <w:jc w:val="both"/>
      </w:pPr>
      <w:r>
        <w:t>COVID-19</w:t>
      </w:r>
      <w:r w:rsidRPr="009D4983">
        <w:rPr>
          <w:spacing w:val="-3"/>
        </w:rPr>
        <w:t xml:space="preserve"> </w:t>
      </w:r>
      <w:r>
        <w:t>is</w:t>
      </w:r>
      <w:r w:rsidRPr="009D4983">
        <w:rPr>
          <w:spacing w:val="-3"/>
        </w:rPr>
        <w:t xml:space="preserve"> </w:t>
      </w:r>
      <w:r>
        <w:t>an</w:t>
      </w:r>
      <w:r w:rsidRPr="009D4983">
        <w:rPr>
          <w:spacing w:val="-3"/>
        </w:rPr>
        <w:t xml:space="preserve"> </w:t>
      </w:r>
      <w:r>
        <w:t>infectious</w:t>
      </w:r>
      <w:r w:rsidRPr="009D4983">
        <w:rPr>
          <w:spacing w:val="-2"/>
        </w:rPr>
        <w:t xml:space="preserve"> </w:t>
      </w:r>
      <w:r>
        <w:t>disease</w:t>
      </w:r>
      <w:r w:rsidRPr="009D4983">
        <w:rPr>
          <w:spacing w:val="-3"/>
        </w:rPr>
        <w:t xml:space="preserve"> </w:t>
      </w:r>
      <w:r>
        <w:t>that</w:t>
      </w:r>
      <w:r w:rsidRPr="009D4983">
        <w:rPr>
          <w:spacing w:val="-2"/>
        </w:rPr>
        <w:t xml:space="preserve"> </w:t>
      </w:r>
      <w:r>
        <w:t>can</w:t>
      </w:r>
      <w:r w:rsidRPr="009D4983">
        <w:rPr>
          <w:spacing w:val="-2"/>
        </w:rPr>
        <w:t xml:space="preserve"> </w:t>
      </w:r>
      <w:r>
        <w:t>be</w:t>
      </w:r>
      <w:r w:rsidRPr="009D4983">
        <w:rPr>
          <w:spacing w:val="-2"/>
        </w:rPr>
        <w:t xml:space="preserve"> </w:t>
      </w:r>
      <w:r>
        <w:t>spread</w:t>
      </w:r>
      <w:r w:rsidRPr="009D4983">
        <w:rPr>
          <w:spacing w:val="-2"/>
        </w:rPr>
        <w:t xml:space="preserve"> </w:t>
      </w:r>
      <w:r>
        <w:t>through</w:t>
      </w:r>
      <w:r w:rsidRPr="009D4983">
        <w:rPr>
          <w:spacing w:val="-2"/>
        </w:rPr>
        <w:t xml:space="preserve"> </w:t>
      </w:r>
      <w:r>
        <w:t>the</w:t>
      </w:r>
      <w:r w:rsidRPr="009D4983">
        <w:rPr>
          <w:spacing w:val="-2"/>
        </w:rPr>
        <w:t xml:space="preserve"> </w:t>
      </w:r>
      <w:r>
        <w:t>air.</w:t>
      </w:r>
    </w:p>
    <w:p w14:paraId="1C43F566" w14:textId="77777777" w:rsidR="00157BAF" w:rsidRDefault="00157BAF" w:rsidP="008E1E0E">
      <w:pPr>
        <w:pStyle w:val="BodyText"/>
        <w:numPr>
          <w:ilvl w:val="1"/>
          <w:numId w:val="12"/>
        </w:numPr>
        <w:spacing w:before="120"/>
        <w:ind w:right="720"/>
        <w:jc w:val="both"/>
      </w:pPr>
      <w:r>
        <w:t>An infectious person may have no</w:t>
      </w:r>
      <w:r w:rsidRPr="009D4983">
        <w:rPr>
          <w:spacing w:val="-6"/>
        </w:rPr>
        <w:t xml:space="preserve"> </w:t>
      </w:r>
      <w:r>
        <w:t>symptoms.</w:t>
      </w:r>
    </w:p>
    <w:p w14:paraId="43F2FBF3" w14:textId="6904C009" w:rsidR="00157BAF" w:rsidRDefault="00157BAF" w:rsidP="008E1E0E">
      <w:pPr>
        <w:pStyle w:val="BodyText"/>
        <w:numPr>
          <w:ilvl w:val="0"/>
          <w:numId w:val="12"/>
        </w:numPr>
        <w:spacing w:before="120"/>
        <w:ind w:right="720"/>
        <w:jc w:val="both"/>
      </w:pPr>
      <w:r>
        <w:lastRenderedPageBreak/>
        <w:t>The</w:t>
      </w:r>
      <w:r w:rsidRPr="009D4983">
        <w:rPr>
          <w:spacing w:val="-3"/>
        </w:rPr>
        <w:t xml:space="preserve"> </w:t>
      </w:r>
      <w:r>
        <w:t>fact</w:t>
      </w:r>
      <w:r w:rsidRPr="009D4983">
        <w:rPr>
          <w:spacing w:val="-2"/>
        </w:rPr>
        <w:t xml:space="preserve"> </w:t>
      </w:r>
      <w:r>
        <w:t>that</w:t>
      </w:r>
      <w:r w:rsidRPr="009D4983">
        <w:rPr>
          <w:spacing w:val="-2"/>
        </w:rPr>
        <w:t xml:space="preserve"> </w:t>
      </w:r>
      <w:r>
        <w:t>particles</w:t>
      </w:r>
      <w:r w:rsidRPr="009D4983">
        <w:rPr>
          <w:spacing w:val="-3"/>
        </w:rPr>
        <w:t xml:space="preserve"> </w:t>
      </w:r>
      <w:r>
        <w:t>containing</w:t>
      </w:r>
      <w:r w:rsidRPr="009D4983">
        <w:rPr>
          <w:spacing w:val="-2"/>
        </w:rPr>
        <w:t xml:space="preserve"> </w:t>
      </w:r>
      <w:r>
        <w:t>the</w:t>
      </w:r>
      <w:r w:rsidRPr="009D4983">
        <w:rPr>
          <w:spacing w:val="-2"/>
        </w:rPr>
        <w:t xml:space="preserve"> </w:t>
      </w:r>
      <w:r>
        <w:t>virus</w:t>
      </w:r>
      <w:r w:rsidRPr="009D4983">
        <w:rPr>
          <w:spacing w:val="-2"/>
        </w:rPr>
        <w:t xml:space="preserve"> </w:t>
      </w:r>
      <w:r>
        <w:t>can</w:t>
      </w:r>
      <w:r w:rsidRPr="009D4983">
        <w:rPr>
          <w:spacing w:val="-3"/>
        </w:rPr>
        <w:t xml:space="preserve"> </w:t>
      </w:r>
      <w:r>
        <w:t>travel</w:t>
      </w:r>
      <w:r w:rsidRPr="009D4983">
        <w:rPr>
          <w:spacing w:val="-2"/>
        </w:rPr>
        <w:t xml:space="preserve"> </w:t>
      </w:r>
      <w:r>
        <w:t>more</w:t>
      </w:r>
      <w:r w:rsidRPr="009D4983">
        <w:rPr>
          <w:spacing w:val="-2"/>
        </w:rPr>
        <w:t xml:space="preserve"> </w:t>
      </w:r>
      <w:r>
        <w:t>than</w:t>
      </w:r>
      <w:r w:rsidRPr="009D4983">
        <w:rPr>
          <w:spacing w:val="-2"/>
        </w:rPr>
        <w:t xml:space="preserve"> </w:t>
      </w:r>
      <w:r>
        <w:t>six</w:t>
      </w:r>
      <w:r w:rsidRPr="009D4983">
        <w:rPr>
          <w:spacing w:val="-2"/>
        </w:rPr>
        <w:t xml:space="preserve"> </w:t>
      </w:r>
      <w:r>
        <w:t>feet,</w:t>
      </w:r>
      <w:r w:rsidRPr="009D4983">
        <w:rPr>
          <w:spacing w:val="-2"/>
        </w:rPr>
        <w:t xml:space="preserve"> </w:t>
      </w:r>
      <w:r>
        <w:t>especially</w:t>
      </w:r>
      <w:r w:rsidRPr="009D4983">
        <w:rPr>
          <w:spacing w:val="-3"/>
        </w:rPr>
        <w:t xml:space="preserve"> </w:t>
      </w:r>
      <w:r>
        <w:t>indoors,</w:t>
      </w:r>
      <w:r w:rsidRPr="009D4983">
        <w:rPr>
          <w:spacing w:val="-4"/>
        </w:rPr>
        <w:t xml:space="preserve"> </w:t>
      </w:r>
      <w:r>
        <w:t>so physical</w:t>
      </w:r>
      <w:r w:rsidRPr="009D4983">
        <w:rPr>
          <w:spacing w:val="-3"/>
        </w:rPr>
        <w:t xml:space="preserve"> </w:t>
      </w:r>
      <w:r>
        <w:t>distancing</w:t>
      </w:r>
      <w:r w:rsidR="00957CF5">
        <w:t xml:space="preserve">, face coverings, increased ventilation indoors, and respiratory protection decrease the spread of COVID-19 but are most effective when used in combination.  </w:t>
      </w:r>
    </w:p>
    <w:p w14:paraId="4E6F4310" w14:textId="6933DF4D" w:rsidR="00957CF5" w:rsidRDefault="00CB4835" w:rsidP="008E1E0E">
      <w:pPr>
        <w:pStyle w:val="BodyText"/>
        <w:numPr>
          <w:ilvl w:val="0"/>
          <w:numId w:val="12"/>
        </w:numPr>
        <w:spacing w:before="120"/>
        <w:ind w:right="720"/>
        <w:jc w:val="both"/>
      </w:pPr>
      <w:r>
        <w:t xml:space="preserve">Voluntary use respirators are provided upon request for non-vaccinated employees.  Proper training (don/doff, seal check, etc.) and the voluntary use respirator limitations will be conveyed prior to use.   </w:t>
      </w:r>
    </w:p>
    <w:p w14:paraId="5BB86E9F" w14:textId="77777777" w:rsidR="00157BAF" w:rsidRDefault="00157BAF" w:rsidP="008E1E0E">
      <w:pPr>
        <w:pStyle w:val="BodyText"/>
        <w:numPr>
          <w:ilvl w:val="0"/>
          <w:numId w:val="12"/>
        </w:numPr>
        <w:spacing w:before="120"/>
        <w:ind w:right="720"/>
        <w:jc w:val="both"/>
      </w:pPr>
      <w:r>
        <w:t>The</w:t>
      </w:r>
      <w:r w:rsidRPr="009D4983">
        <w:rPr>
          <w:spacing w:val="-3"/>
        </w:rPr>
        <w:t xml:space="preserve"> </w:t>
      </w:r>
      <w:r>
        <w:t>importance</w:t>
      </w:r>
      <w:r w:rsidRPr="009D4983">
        <w:rPr>
          <w:spacing w:val="-4"/>
        </w:rPr>
        <w:t xml:space="preserve"> </w:t>
      </w:r>
      <w:r>
        <w:t>of</w:t>
      </w:r>
      <w:r w:rsidRPr="009D4983">
        <w:rPr>
          <w:spacing w:val="-3"/>
        </w:rPr>
        <w:t xml:space="preserve"> </w:t>
      </w:r>
      <w:r>
        <w:t>frequent</w:t>
      </w:r>
      <w:r w:rsidRPr="009D4983">
        <w:rPr>
          <w:spacing w:val="-3"/>
        </w:rPr>
        <w:t xml:space="preserve"> </w:t>
      </w:r>
      <w:r>
        <w:t>hand</w:t>
      </w:r>
      <w:r w:rsidRPr="009D4983">
        <w:rPr>
          <w:spacing w:val="-3"/>
        </w:rPr>
        <w:t xml:space="preserve"> </w:t>
      </w:r>
      <w:r>
        <w:t>washing</w:t>
      </w:r>
      <w:r w:rsidRPr="009D4983">
        <w:rPr>
          <w:spacing w:val="-4"/>
        </w:rPr>
        <w:t xml:space="preserve"> </w:t>
      </w:r>
      <w:r>
        <w:t>with</w:t>
      </w:r>
      <w:r w:rsidRPr="009D4983">
        <w:rPr>
          <w:spacing w:val="-3"/>
        </w:rPr>
        <w:t xml:space="preserve"> </w:t>
      </w:r>
      <w:r>
        <w:t>soap</w:t>
      </w:r>
      <w:r w:rsidRPr="009D4983">
        <w:rPr>
          <w:spacing w:val="-3"/>
        </w:rPr>
        <w:t xml:space="preserve"> </w:t>
      </w:r>
      <w:r>
        <w:t>and</w:t>
      </w:r>
      <w:r w:rsidRPr="009D4983">
        <w:rPr>
          <w:spacing w:val="-3"/>
        </w:rPr>
        <w:t xml:space="preserve"> </w:t>
      </w:r>
      <w:r>
        <w:t>water</w:t>
      </w:r>
      <w:r w:rsidRPr="009D4983">
        <w:rPr>
          <w:spacing w:val="-4"/>
        </w:rPr>
        <w:t xml:space="preserve"> </w:t>
      </w:r>
      <w:r>
        <w:t>for</w:t>
      </w:r>
      <w:r w:rsidRPr="009D4983">
        <w:rPr>
          <w:spacing w:val="-2"/>
        </w:rPr>
        <w:t xml:space="preserve"> </w:t>
      </w:r>
      <w:r>
        <w:t>at</w:t>
      </w:r>
      <w:r w:rsidRPr="009D4983">
        <w:rPr>
          <w:spacing w:val="-4"/>
        </w:rPr>
        <w:t xml:space="preserve"> </w:t>
      </w:r>
      <w:r>
        <w:t>least</w:t>
      </w:r>
      <w:r w:rsidRPr="009D4983">
        <w:rPr>
          <w:spacing w:val="-3"/>
        </w:rPr>
        <w:t xml:space="preserve"> </w:t>
      </w:r>
      <w:r>
        <w:t>20</w:t>
      </w:r>
      <w:r w:rsidRPr="009D4983">
        <w:rPr>
          <w:spacing w:val="-4"/>
        </w:rPr>
        <w:t xml:space="preserve"> </w:t>
      </w:r>
      <w:r>
        <w:t>seconds</w:t>
      </w:r>
      <w:r w:rsidRPr="009D4983">
        <w:rPr>
          <w:spacing w:val="-2"/>
        </w:rPr>
        <w:t xml:space="preserve"> </w:t>
      </w:r>
      <w:r>
        <w:t>and</w:t>
      </w:r>
      <w:r w:rsidRPr="009D4983">
        <w:rPr>
          <w:spacing w:val="-4"/>
        </w:rPr>
        <w:t xml:space="preserve"> </w:t>
      </w:r>
      <w:r>
        <w:t>using</w:t>
      </w:r>
      <w:r w:rsidRPr="009D4983">
        <w:rPr>
          <w:spacing w:val="-3"/>
        </w:rPr>
        <w:t xml:space="preserve"> </w:t>
      </w:r>
      <w:r>
        <w:t>hand</w:t>
      </w:r>
      <w:r w:rsidRPr="009D4983">
        <w:rPr>
          <w:spacing w:val="-4"/>
        </w:rPr>
        <w:t xml:space="preserve"> </w:t>
      </w:r>
      <w:r>
        <w:t>sanitizer</w:t>
      </w:r>
      <w:r w:rsidRPr="009D4983">
        <w:rPr>
          <w:spacing w:val="-2"/>
        </w:rPr>
        <w:t xml:space="preserve"> </w:t>
      </w:r>
      <w:r>
        <w:t>when</w:t>
      </w:r>
      <w:r w:rsidRPr="009D4983">
        <w:rPr>
          <w:spacing w:val="-4"/>
        </w:rPr>
        <w:t xml:space="preserve"> </w:t>
      </w:r>
      <w:r>
        <w:t>employees</w:t>
      </w:r>
      <w:r w:rsidRPr="009D4983">
        <w:rPr>
          <w:spacing w:val="-3"/>
        </w:rPr>
        <w:t xml:space="preserve"> </w:t>
      </w:r>
      <w:r>
        <w:t>do</w:t>
      </w:r>
      <w:r w:rsidRPr="009D4983">
        <w:rPr>
          <w:spacing w:val="-4"/>
        </w:rPr>
        <w:t xml:space="preserve"> </w:t>
      </w:r>
      <w:r>
        <w:t>not</w:t>
      </w:r>
      <w:r w:rsidRPr="009D4983">
        <w:rPr>
          <w:spacing w:val="-3"/>
        </w:rPr>
        <w:t xml:space="preserve"> </w:t>
      </w:r>
      <w:r>
        <w:t>have immediate access to a sink or hand washing facility, and that hand sanitizer does not work if the hands are</w:t>
      </w:r>
      <w:r w:rsidRPr="009D4983">
        <w:rPr>
          <w:spacing w:val="-32"/>
        </w:rPr>
        <w:t xml:space="preserve"> </w:t>
      </w:r>
      <w:r>
        <w:t>soiled.</w:t>
      </w:r>
    </w:p>
    <w:p w14:paraId="4D789F54" w14:textId="77777777" w:rsidR="00157BAF" w:rsidRDefault="00157BAF" w:rsidP="008E1E0E">
      <w:pPr>
        <w:pStyle w:val="BodyText"/>
        <w:numPr>
          <w:ilvl w:val="0"/>
          <w:numId w:val="12"/>
        </w:numPr>
        <w:spacing w:before="120"/>
        <w:ind w:right="720"/>
        <w:jc w:val="both"/>
      </w:pPr>
      <w:r>
        <w:t>Proper use of face coverings and the fact that face coverings are not respiratory protective</w:t>
      </w:r>
      <w:r w:rsidRPr="009D4983">
        <w:rPr>
          <w:spacing w:val="-11"/>
        </w:rPr>
        <w:t xml:space="preserve"> </w:t>
      </w:r>
      <w:r>
        <w:t>equipment - face coverings are intended to primarily protect other individuals from the wearer of the face covering.</w:t>
      </w:r>
    </w:p>
    <w:p w14:paraId="278543FE" w14:textId="39F9B59F" w:rsidR="00157BAF" w:rsidRDefault="00157BAF" w:rsidP="008E1E0E">
      <w:pPr>
        <w:pStyle w:val="BodyText"/>
        <w:numPr>
          <w:ilvl w:val="0"/>
          <w:numId w:val="12"/>
        </w:numPr>
        <w:spacing w:before="120"/>
        <w:ind w:right="720"/>
        <w:jc w:val="both"/>
      </w:pPr>
      <w:r>
        <w:t>COVID-19 symptoms, and the importance of obtaining a COVID-19 test and not coming to work if the employee has COVID-19 symptoms.</w:t>
      </w:r>
      <w:r w:rsidR="00495111">
        <w:t xml:space="preserve">  </w:t>
      </w:r>
      <w:r w:rsidR="00495111" w:rsidRPr="003F0B69">
        <w:t>Options for teleworking should be considered.</w:t>
      </w:r>
      <w:r w:rsidR="00495111">
        <w:t xml:space="preserve">  </w:t>
      </w:r>
    </w:p>
    <w:p w14:paraId="23EF1494" w14:textId="28C5A0E8" w:rsidR="00A660A5" w:rsidRDefault="00A660A5" w:rsidP="008E1E0E">
      <w:pPr>
        <w:pStyle w:val="BodyText"/>
        <w:numPr>
          <w:ilvl w:val="0"/>
          <w:numId w:val="12"/>
        </w:numPr>
        <w:spacing w:before="120"/>
        <w:ind w:right="720"/>
        <w:jc w:val="both"/>
      </w:pPr>
      <w:r>
        <w:t xml:space="preserve">Information on COVID-19 policies; how to access COVID-19 testing and vaccination; and the fact that vaccination is effective at preventing </w:t>
      </w:r>
      <w:r w:rsidR="002D5D14">
        <w:t>COVID-19, protecting against transmission and serious illness or death.</w:t>
      </w:r>
    </w:p>
    <w:p w14:paraId="0D804BA2" w14:textId="3598ED54" w:rsidR="002D5D14" w:rsidRDefault="007A3C3E" w:rsidP="008E1E0E">
      <w:pPr>
        <w:pStyle w:val="BodyText"/>
        <w:numPr>
          <w:ilvl w:val="0"/>
          <w:numId w:val="12"/>
        </w:numPr>
        <w:spacing w:before="120"/>
        <w:ind w:right="720"/>
        <w:jc w:val="both"/>
      </w:pPr>
      <w:r>
        <w:t xml:space="preserve">Conditions under which face coverings must be worn in the workplace and that face coverings are additionally recommended outdoors for people who are not full vaccinated if six feet of distance between people cannot be maintained.  Employees can request face coverings from the employer at no cost to the employee and can wear them at work, regardless of vaccination status, without fear of retaliation.  </w:t>
      </w:r>
    </w:p>
    <w:p w14:paraId="3E8E1F05" w14:textId="77777777" w:rsidR="00157BAF" w:rsidRDefault="00157BAF" w:rsidP="00157BAF">
      <w:pPr>
        <w:pStyle w:val="BodyText"/>
        <w:spacing w:before="120"/>
        <w:ind w:left="1080" w:right="720"/>
      </w:pPr>
      <w:r w:rsidRPr="009D4983">
        <w:rPr>
          <w:b/>
        </w:rPr>
        <w:t xml:space="preserve">Appendix D: COVID-19 Training Roster </w:t>
      </w:r>
      <w:r>
        <w:t>will be used to document this training.</w:t>
      </w:r>
    </w:p>
    <w:p w14:paraId="19CCE827" w14:textId="2432C187" w:rsidR="004016FD" w:rsidRPr="004016FD" w:rsidRDefault="00157BAF" w:rsidP="004016FD">
      <w:pPr>
        <w:pStyle w:val="Heading2"/>
        <w:ind w:right="720" w:firstLine="720"/>
        <w:rPr>
          <w:color w:val="FF0000"/>
        </w:rPr>
      </w:pPr>
      <w:bookmarkStart w:id="39" w:name="_Toc92787141"/>
      <w:r w:rsidRPr="003F0B69">
        <w:t>Exclusion of COVID-19 Cases</w:t>
      </w:r>
      <w:r w:rsidR="004016FD" w:rsidRPr="003F0B69">
        <w:t xml:space="preserve"> &amp; Return-to-Work Criteria</w:t>
      </w:r>
      <w:bookmarkEnd w:id="39"/>
    </w:p>
    <w:p w14:paraId="5C179D0E" w14:textId="19F245A3" w:rsidR="00157BAF" w:rsidRPr="00481C6F" w:rsidRDefault="00157BAF" w:rsidP="00CA5018">
      <w:pPr>
        <w:pStyle w:val="BodyText"/>
        <w:spacing w:before="120"/>
        <w:ind w:left="720" w:right="720"/>
        <w:jc w:val="both"/>
      </w:pPr>
      <w:r>
        <w:t>Where we have a COVID-19 case in our workplace, we will limit transmission by</w:t>
      </w:r>
      <w:r w:rsidR="00481C6F">
        <w:t xml:space="preserve"> e</w:t>
      </w:r>
      <w:r>
        <w:t xml:space="preserve">nsuring that COVID-19 cases are excluded from the workplace until our return-to-work </w:t>
      </w:r>
      <w:r w:rsidRPr="00481C6F">
        <w:t>requirements are</w:t>
      </w:r>
      <w:r w:rsidRPr="00481C6F">
        <w:rPr>
          <w:spacing w:val="-15"/>
        </w:rPr>
        <w:t xml:space="preserve"> </w:t>
      </w:r>
      <w:r w:rsidRPr="00481C6F">
        <w:t>met</w:t>
      </w:r>
      <w:r w:rsidR="00B13710" w:rsidRPr="00481C6F">
        <w:t xml:space="preserve">.  </w:t>
      </w:r>
    </w:p>
    <w:p w14:paraId="57702263" w14:textId="7DFACA4B" w:rsidR="00481C6F" w:rsidRPr="003F0B69" w:rsidRDefault="00481C6F" w:rsidP="00481C6F">
      <w:pPr>
        <w:ind w:left="720"/>
        <w:rPr>
          <w:rStyle w:val="Strong"/>
          <w:rFonts w:cstheme="minorHAnsi"/>
          <w:b w:val="0"/>
          <w:bCs w:val="0"/>
          <w:color w:val="111111"/>
          <w:shd w:val="clear" w:color="auto" w:fill="FFFFFF"/>
        </w:rPr>
      </w:pPr>
      <w:r w:rsidRPr="003F0B69">
        <w:rPr>
          <w:rStyle w:val="Strong"/>
          <w:rFonts w:cstheme="minorHAnsi"/>
          <w:color w:val="111111"/>
          <w:shd w:val="clear" w:color="auto" w:fill="FFFFFF"/>
        </w:rPr>
        <w:t xml:space="preserve">The new isolation and quarantine recommendations from CDPH </w:t>
      </w:r>
      <w:r w:rsidR="00453C75" w:rsidRPr="003F0B69">
        <w:rPr>
          <w:rStyle w:val="Strong"/>
          <w:rFonts w:cstheme="minorHAnsi"/>
          <w:color w:val="111111"/>
          <w:shd w:val="clear" w:color="auto" w:fill="FFFFFF"/>
        </w:rPr>
        <w:t xml:space="preserve">effective 1/6/2022 </w:t>
      </w:r>
      <w:r w:rsidRPr="003F0B69">
        <w:rPr>
          <w:rStyle w:val="Strong"/>
          <w:rFonts w:cstheme="minorHAnsi"/>
          <w:color w:val="111111"/>
          <w:shd w:val="clear" w:color="auto" w:fill="FFFFFF"/>
        </w:rPr>
        <w:t>replace the exclusion periods and return to work criteria</w:t>
      </w:r>
      <w:r w:rsidR="00F72ADF" w:rsidRPr="003F0B69">
        <w:rPr>
          <w:rStyle w:val="Strong"/>
          <w:rFonts w:cstheme="minorHAnsi"/>
          <w:color w:val="111111"/>
          <w:shd w:val="clear" w:color="auto" w:fill="FFFFFF"/>
        </w:rPr>
        <w:t xml:space="preserve"> from the original revision</w:t>
      </w:r>
      <w:r w:rsidRPr="003F0B69">
        <w:rPr>
          <w:rStyle w:val="Strong"/>
          <w:rFonts w:cstheme="minorHAnsi"/>
          <w:color w:val="111111"/>
          <w:shd w:val="clear" w:color="auto" w:fill="FFFFFF"/>
        </w:rPr>
        <w:t>.</w:t>
      </w:r>
      <w:r w:rsidRPr="003F0B69">
        <w:rPr>
          <w:rStyle w:val="Strong"/>
          <w:rFonts w:cstheme="minorHAnsi"/>
          <w:b w:val="0"/>
          <w:bCs w:val="0"/>
          <w:color w:val="111111"/>
          <w:shd w:val="clear" w:color="auto" w:fill="FFFFFF"/>
        </w:rPr>
        <w:t xml:space="preserve">  </w:t>
      </w:r>
    </w:p>
    <w:p w14:paraId="25647F5C" w14:textId="32A76D48" w:rsidR="00E65CA0" w:rsidRPr="003F0B69" w:rsidRDefault="00E65CA0" w:rsidP="00481C6F">
      <w:pPr>
        <w:ind w:left="720"/>
        <w:rPr>
          <w:rStyle w:val="Hyperlink"/>
        </w:rPr>
      </w:pPr>
      <w:r w:rsidRPr="003F0B69">
        <w:t xml:space="preserve">The </w:t>
      </w:r>
      <w:r w:rsidR="00646957" w:rsidRPr="003F0B69">
        <w:t>below</w:t>
      </w:r>
      <w:r w:rsidRPr="003F0B69">
        <w:t xml:space="preserve"> </w:t>
      </w:r>
      <w:r w:rsidR="00646957" w:rsidRPr="003F0B69">
        <w:t xml:space="preserve">exclusion </w:t>
      </w:r>
      <w:r w:rsidRPr="003F0B69">
        <w:t xml:space="preserve">return to work criteria may not apply to those situations when there is a different return to work criteria that applies for a specific type of work or industry </w:t>
      </w:r>
      <w:r w:rsidR="00646957" w:rsidRPr="003F0B69">
        <w:t>(</w:t>
      </w:r>
      <w:r w:rsidR="00344F9E" w:rsidRPr="003F0B69">
        <w:t>i.e.,</w:t>
      </w:r>
      <w:r w:rsidR="00646957" w:rsidRPr="003F0B69">
        <w:t xml:space="preserve"> </w:t>
      </w:r>
      <w:r w:rsidR="00344F9E" w:rsidRPr="003F0B69">
        <w:t>acute health care, long-term care, high-risk congregate, and other health care setting</w:t>
      </w:r>
      <w:r w:rsidR="00646957" w:rsidRPr="003F0B69">
        <w:t>s)</w:t>
      </w:r>
      <w:r w:rsidR="00F72ADF" w:rsidRPr="003F0B69">
        <w:t xml:space="preserve"> </w:t>
      </w:r>
      <w:r w:rsidRPr="003F0B69">
        <w:t xml:space="preserve">pursuant to CDPH Guidelines, State Public Health Order, or Governor’s Executive Order.  </w:t>
      </w:r>
      <w:hyperlink r:id="rId14" w:history="1">
        <w:r w:rsidRPr="003F0B69">
          <w:rPr>
            <w:rStyle w:val="Hyperlink"/>
          </w:rPr>
          <w:t>https://www.cdph.ca.gov/Programs/CID/DCDC/Pages/COVID-19/EmployeesAndWorkplaces.aspx</w:t>
        </w:r>
      </w:hyperlink>
    </w:p>
    <w:p w14:paraId="4F7595D7" w14:textId="77777777" w:rsidR="00F72ADF" w:rsidRPr="003F0B69" w:rsidRDefault="00F72ADF" w:rsidP="00F72ADF">
      <w:pPr>
        <w:ind w:left="720"/>
        <w:jc w:val="center"/>
        <w:rPr>
          <w:rStyle w:val="Strong"/>
          <w:rFonts w:cstheme="minorHAnsi"/>
          <w:color w:val="111111"/>
          <w:shd w:val="clear" w:color="auto" w:fill="FFFFFF"/>
        </w:rPr>
      </w:pPr>
      <w:r w:rsidRPr="003F0B69">
        <w:rPr>
          <w:rStyle w:val="Strong"/>
          <w:rFonts w:cstheme="minorHAnsi"/>
          <w:color w:val="111111"/>
          <w:shd w:val="clear" w:color="auto" w:fill="FFFFFF"/>
        </w:rPr>
        <w:t>The exclusion requirements are as follows in the tables below:</w:t>
      </w:r>
    </w:p>
    <w:p w14:paraId="78C2C9FE" w14:textId="2A38931A" w:rsidR="00E83BF0" w:rsidRPr="003F0B69" w:rsidRDefault="00E83BF0" w:rsidP="00CA5018">
      <w:pPr>
        <w:ind w:left="720"/>
        <w:rPr>
          <w:rFonts w:cstheme="minorHAnsi"/>
        </w:rPr>
      </w:pPr>
      <w:r w:rsidRPr="003F0B69">
        <w:rPr>
          <w:rStyle w:val="Strong"/>
          <w:rFonts w:cstheme="minorHAnsi"/>
          <w:color w:val="111111"/>
          <w:shd w:val="clear" w:color="auto" w:fill="FFFFFF"/>
        </w:rPr>
        <w:t>Table 1: Exclusion Requirements for Employees Who Test Positive for COVID-19 (Isolation)</w:t>
      </w:r>
    </w:p>
    <w:tbl>
      <w:tblPr>
        <w:tblW w:w="9360" w:type="dxa"/>
        <w:tblInd w:w="712"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340"/>
        <w:gridCol w:w="7020"/>
      </w:tblGrid>
      <w:tr w:rsidR="0080736E" w:rsidRPr="003F0B69" w14:paraId="646D6A04" w14:textId="77777777" w:rsidTr="00CA5018">
        <w:tc>
          <w:tcPr>
            <w:tcW w:w="2340" w:type="dxa"/>
            <w:tcBorders>
              <w:top w:val="single" w:sz="6" w:space="0" w:color="DEE2E6"/>
              <w:right w:val="single" w:sz="6" w:space="0" w:color="DDDDDD"/>
            </w:tcBorders>
            <w:shd w:val="clear" w:color="auto" w:fill="FFFFFF"/>
            <w:hideMark/>
          </w:tcPr>
          <w:p w14:paraId="63CC037E" w14:textId="77777777" w:rsidR="00E83BF0" w:rsidRPr="003F0B69" w:rsidRDefault="00E83BF0" w:rsidP="00CA5018">
            <w:pPr>
              <w:spacing w:before="225"/>
              <w:ind w:left="288"/>
              <w:rPr>
                <w:rFonts w:cstheme="minorHAnsi"/>
                <w:color w:val="212529"/>
              </w:rPr>
            </w:pPr>
            <w:r w:rsidRPr="003F0B69">
              <w:rPr>
                <w:rFonts w:cstheme="minorHAnsi"/>
                <w:color w:val="212529"/>
              </w:rPr>
              <w:t>Requirements apply to </w:t>
            </w:r>
            <w:r w:rsidRPr="003F0B69">
              <w:rPr>
                <w:rStyle w:val="Strong"/>
                <w:rFonts w:cstheme="minorHAnsi"/>
                <w:color w:val="212529"/>
              </w:rPr>
              <w:t>all</w:t>
            </w:r>
            <w:r w:rsidRPr="003F0B69">
              <w:rPr>
                <w:rFonts w:cstheme="minorHAnsi"/>
                <w:color w:val="212529"/>
              </w:rPr>
              <w:t xml:space="preserve"> employees, regardless of </w:t>
            </w:r>
            <w:r w:rsidRPr="003F0B69">
              <w:rPr>
                <w:rFonts w:cstheme="minorHAnsi"/>
                <w:color w:val="212529"/>
              </w:rPr>
              <w:lastRenderedPageBreak/>
              <w:t>vaccination status, previous infection, or lack of symptoms.</w:t>
            </w:r>
          </w:p>
        </w:tc>
        <w:tc>
          <w:tcPr>
            <w:tcW w:w="7020" w:type="dxa"/>
            <w:tcBorders>
              <w:top w:val="single" w:sz="6" w:space="0" w:color="DEE2E6"/>
              <w:right w:val="single" w:sz="6" w:space="0" w:color="DDDDDD"/>
            </w:tcBorders>
            <w:shd w:val="clear" w:color="auto" w:fill="FFFFFF"/>
            <w:hideMark/>
          </w:tcPr>
          <w:p w14:paraId="24AEDA1B" w14:textId="77777777" w:rsidR="00E83BF0" w:rsidRPr="003F0B69" w:rsidRDefault="00E83BF0" w:rsidP="00B45960">
            <w:pPr>
              <w:numPr>
                <w:ilvl w:val="0"/>
                <w:numId w:val="23"/>
              </w:numPr>
              <w:spacing w:before="100" w:beforeAutospacing="1" w:after="105" w:line="240" w:lineRule="auto"/>
              <w:rPr>
                <w:rFonts w:cstheme="minorHAnsi"/>
                <w:color w:val="212529"/>
              </w:rPr>
            </w:pPr>
            <w:r w:rsidRPr="003F0B69">
              <w:rPr>
                <w:rFonts w:cstheme="minorHAnsi"/>
                <w:color w:val="212529"/>
              </w:rPr>
              <w:lastRenderedPageBreak/>
              <w:t>Employees who test positive for COVID-19 must be excluded from the workplace for at least 5 days.</w:t>
            </w:r>
          </w:p>
          <w:p w14:paraId="62F215C6" w14:textId="3B4AB0F0" w:rsidR="00E83BF0" w:rsidRPr="003F0B69" w:rsidRDefault="00E83BF0" w:rsidP="0080736E">
            <w:pPr>
              <w:numPr>
                <w:ilvl w:val="0"/>
                <w:numId w:val="23"/>
              </w:numPr>
              <w:spacing w:before="100" w:beforeAutospacing="1" w:after="105" w:line="240" w:lineRule="auto"/>
              <w:rPr>
                <w:rFonts w:cstheme="minorHAnsi"/>
                <w:color w:val="212529"/>
              </w:rPr>
            </w:pPr>
            <w:r w:rsidRPr="003F0B69">
              <w:rPr>
                <w:rFonts w:cstheme="minorHAnsi"/>
                <w:color w:val="212529"/>
              </w:rPr>
              <w:lastRenderedPageBreak/>
              <w:t>Isolation can end and employees may return to the workplace after day 5 if symptoms are not present or are resolving, </w:t>
            </w:r>
            <w:r w:rsidRPr="003F0B69">
              <w:rPr>
                <w:rStyle w:val="Strong"/>
                <w:rFonts w:cstheme="minorHAnsi"/>
                <w:color w:val="212529"/>
              </w:rPr>
              <w:t>and</w:t>
            </w:r>
            <w:r w:rsidRPr="003F0B69">
              <w:rPr>
                <w:rFonts w:cstheme="minorHAnsi"/>
                <w:color w:val="212529"/>
              </w:rPr>
              <w:t> a diagnostic specimen* collected on day 5 or later tests negative.</w:t>
            </w:r>
          </w:p>
          <w:p w14:paraId="7C3A3035" w14:textId="77777777" w:rsidR="00E83BF0" w:rsidRPr="003F0B69" w:rsidRDefault="00E83BF0" w:rsidP="00B45960">
            <w:pPr>
              <w:numPr>
                <w:ilvl w:val="0"/>
                <w:numId w:val="23"/>
              </w:numPr>
              <w:spacing w:before="100" w:beforeAutospacing="1" w:after="105" w:line="240" w:lineRule="auto"/>
              <w:rPr>
                <w:rFonts w:cstheme="minorHAnsi"/>
                <w:color w:val="212529"/>
              </w:rPr>
            </w:pPr>
            <w:r w:rsidRPr="003F0B69">
              <w:rPr>
                <w:rFonts w:cstheme="minorHAnsi"/>
                <w:color w:val="212529"/>
              </w:rPr>
              <w:t>If an employee is unable or chooses not to test</w:t>
            </w:r>
            <w:r w:rsidRPr="003F0B69">
              <w:rPr>
                <w:rFonts w:cstheme="minorHAnsi"/>
                <w:color w:val="212529"/>
                <w:vertAlign w:val="superscript"/>
              </w:rPr>
              <w:t>i</w:t>
            </w:r>
            <w:r w:rsidRPr="003F0B69">
              <w:rPr>
                <w:rFonts w:cstheme="minorHAnsi"/>
                <w:color w:val="212529"/>
              </w:rPr>
              <w:t> and their symptoms are not present or are resolving, isolation can end and the employee may return to the workplace after day 10.</w:t>
            </w:r>
          </w:p>
          <w:p w14:paraId="5F5854F1" w14:textId="77777777" w:rsidR="00E83BF0" w:rsidRPr="003F0B69" w:rsidRDefault="00E83BF0" w:rsidP="00B45960">
            <w:pPr>
              <w:numPr>
                <w:ilvl w:val="0"/>
                <w:numId w:val="23"/>
              </w:numPr>
              <w:spacing w:before="100" w:beforeAutospacing="1" w:after="105" w:line="240" w:lineRule="auto"/>
              <w:rPr>
                <w:rFonts w:cstheme="minorHAnsi"/>
                <w:color w:val="212529"/>
              </w:rPr>
            </w:pPr>
            <w:r w:rsidRPr="003F0B69">
              <w:rPr>
                <w:rFonts w:cstheme="minorHAnsi"/>
                <w:color w:val="212529"/>
              </w:rPr>
              <w:t>If an employee has a fever, isolation must continue and the employee may not return to work until the fever resolves.</w:t>
            </w:r>
          </w:p>
          <w:p w14:paraId="5ABF8CC6" w14:textId="77777777" w:rsidR="00E83BF0" w:rsidRPr="003F0B69" w:rsidRDefault="00E83BF0" w:rsidP="00B45960">
            <w:pPr>
              <w:numPr>
                <w:ilvl w:val="0"/>
                <w:numId w:val="23"/>
              </w:numPr>
              <w:spacing w:before="100" w:beforeAutospacing="1" w:after="105" w:line="240" w:lineRule="auto"/>
              <w:rPr>
                <w:rFonts w:cstheme="minorHAnsi"/>
                <w:color w:val="212529"/>
              </w:rPr>
            </w:pPr>
            <w:r w:rsidRPr="003F0B69">
              <w:rPr>
                <w:rFonts w:cstheme="minorHAnsi"/>
                <w:color w:val="212529"/>
              </w:rPr>
              <w:t>If an employee’s symptoms other than fever are not resolving, they may not return to work until their symptoms are resolving </w:t>
            </w:r>
            <w:r w:rsidRPr="003F0B69">
              <w:rPr>
                <w:rStyle w:val="Strong"/>
                <w:rFonts w:cstheme="minorHAnsi"/>
                <w:color w:val="212529"/>
              </w:rPr>
              <w:t>or</w:t>
            </w:r>
            <w:r w:rsidRPr="003F0B69">
              <w:rPr>
                <w:rFonts w:cstheme="minorHAnsi"/>
                <w:color w:val="212529"/>
              </w:rPr>
              <w:t> until after day 10 from the positive test.</w:t>
            </w:r>
          </w:p>
          <w:p w14:paraId="01885F00" w14:textId="77777777" w:rsidR="00E83BF0" w:rsidRPr="003F0B69" w:rsidRDefault="00E83BF0" w:rsidP="00B45960">
            <w:pPr>
              <w:numPr>
                <w:ilvl w:val="0"/>
                <w:numId w:val="23"/>
              </w:numPr>
              <w:spacing w:before="100" w:beforeAutospacing="1" w:after="105" w:line="240" w:lineRule="auto"/>
              <w:rPr>
                <w:rFonts w:cstheme="minorHAnsi"/>
                <w:color w:val="212529"/>
              </w:rPr>
            </w:pPr>
            <w:r w:rsidRPr="003F0B69">
              <w:rPr>
                <w:rFonts w:cstheme="minorHAnsi"/>
                <w:color w:val="212529"/>
              </w:rPr>
              <w:t>Employees must wear face coverings around others for a total of 10 days after the positive test, especially in indoor settings. Please refer to the section in this FAQ on </w:t>
            </w:r>
            <w:hyperlink r:id="rId15" w:anchor="controls" w:history="1">
              <w:r w:rsidRPr="003F0B69">
                <w:rPr>
                  <w:rStyle w:val="Hyperlink"/>
                  <w:rFonts w:cstheme="minorHAnsi"/>
                  <w:color w:val="006998"/>
                </w:rPr>
                <w:t>face coverings</w:t>
              </w:r>
            </w:hyperlink>
            <w:r w:rsidRPr="003F0B69">
              <w:rPr>
                <w:rFonts w:cstheme="minorHAnsi"/>
                <w:color w:val="212529"/>
              </w:rPr>
              <w:t> for additional face covering requirements.</w:t>
            </w:r>
          </w:p>
          <w:p w14:paraId="67B13905" w14:textId="77777777" w:rsidR="00E83BF0" w:rsidRPr="003F0B69" w:rsidRDefault="00E83BF0" w:rsidP="00CA5018">
            <w:pPr>
              <w:pStyle w:val="NormalWeb"/>
              <w:spacing w:before="105" w:beforeAutospacing="0"/>
              <w:ind w:left="720"/>
              <w:rPr>
                <w:rFonts w:asciiTheme="minorHAnsi" w:hAnsiTheme="minorHAnsi" w:cstheme="minorHAnsi"/>
                <w:color w:val="212529"/>
                <w:sz w:val="22"/>
                <w:szCs w:val="22"/>
              </w:rPr>
            </w:pPr>
            <w:r w:rsidRPr="003F0B69">
              <w:rPr>
                <w:rFonts w:asciiTheme="minorHAnsi" w:hAnsiTheme="minorHAnsi" w:cstheme="minorHAnsi"/>
                <w:color w:val="212529"/>
                <w:sz w:val="22"/>
                <w:szCs w:val="22"/>
                <w:vertAlign w:val="superscript"/>
              </w:rPr>
              <w:t>*</w:t>
            </w:r>
            <w:r w:rsidRPr="003F0B69">
              <w:rPr>
                <w:rFonts w:asciiTheme="minorHAnsi" w:hAnsiTheme="minorHAnsi" w:cstheme="minorHAnsi"/>
                <w:color w:val="212529"/>
                <w:sz w:val="22"/>
                <w:szCs w:val="22"/>
              </w:rPr>
              <w:t> Antigen test preferred.</w:t>
            </w:r>
          </w:p>
        </w:tc>
      </w:tr>
    </w:tbl>
    <w:p w14:paraId="630F10C4" w14:textId="77777777" w:rsidR="007A1634" w:rsidRPr="003F0B69" w:rsidRDefault="007A1634" w:rsidP="00B45960">
      <w:pPr>
        <w:ind w:left="720"/>
        <w:rPr>
          <w:rStyle w:val="Strong"/>
          <w:rFonts w:cstheme="minorHAnsi"/>
          <w:color w:val="111111"/>
          <w:shd w:val="clear" w:color="auto" w:fill="FFFFFF"/>
        </w:rPr>
      </w:pPr>
    </w:p>
    <w:p w14:paraId="41908069" w14:textId="451573FA" w:rsidR="00E83BF0" w:rsidRPr="003F0B69" w:rsidRDefault="00E83BF0" w:rsidP="00CA5018">
      <w:pPr>
        <w:ind w:left="720"/>
        <w:rPr>
          <w:rFonts w:cstheme="minorHAnsi"/>
        </w:rPr>
      </w:pPr>
      <w:r w:rsidRPr="003F0B69">
        <w:rPr>
          <w:rStyle w:val="Strong"/>
          <w:rFonts w:cstheme="minorHAnsi"/>
          <w:color w:val="111111"/>
          <w:shd w:val="clear" w:color="auto" w:fill="FFFFFF"/>
        </w:rPr>
        <w:t>Table 2: Employees Who Are Exposed to Someone with COVID-19 (Quarantine)</w:t>
      </w:r>
    </w:p>
    <w:tbl>
      <w:tblPr>
        <w:tblW w:w="9360" w:type="dxa"/>
        <w:tblInd w:w="712"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6480"/>
      </w:tblGrid>
      <w:tr w:rsidR="0080736E" w:rsidRPr="003F0B69" w14:paraId="51A6EC55" w14:textId="77777777" w:rsidTr="00CA5018">
        <w:tc>
          <w:tcPr>
            <w:tcW w:w="2880" w:type="dxa"/>
            <w:tcBorders>
              <w:top w:val="single" w:sz="6" w:space="0" w:color="DEE2E6"/>
              <w:right w:val="single" w:sz="6" w:space="0" w:color="DDDDDD"/>
            </w:tcBorders>
            <w:shd w:val="clear" w:color="auto" w:fill="FFFFFF"/>
            <w:hideMark/>
          </w:tcPr>
          <w:p w14:paraId="5F9B0F17" w14:textId="77777777" w:rsidR="00E83BF0" w:rsidRPr="003F0B69" w:rsidRDefault="00E83BF0" w:rsidP="003A1DD4">
            <w:pPr>
              <w:spacing w:before="225"/>
              <w:rPr>
                <w:rFonts w:cstheme="minorHAnsi"/>
                <w:color w:val="212529"/>
              </w:rPr>
            </w:pPr>
            <w:r w:rsidRPr="003F0B69">
              <w:rPr>
                <w:rFonts w:cstheme="minorHAnsi"/>
                <w:color w:val="212529"/>
              </w:rPr>
              <w:t>Requirements apply to employees who are:</w:t>
            </w:r>
          </w:p>
          <w:p w14:paraId="5A9EC21E" w14:textId="77777777" w:rsidR="00E83BF0" w:rsidRPr="003F0B69" w:rsidRDefault="00E83BF0" w:rsidP="00CA5018">
            <w:pPr>
              <w:numPr>
                <w:ilvl w:val="0"/>
                <w:numId w:val="24"/>
              </w:numPr>
              <w:spacing w:before="100" w:beforeAutospacing="1" w:after="105" w:line="240" w:lineRule="auto"/>
              <w:ind w:left="576"/>
              <w:rPr>
                <w:rFonts w:cstheme="minorHAnsi"/>
                <w:color w:val="212529"/>
              </w:rPr>
            </w:pPr>
            <w:r w:rsidRPr="003F0B69">
              <w:rPr>
                <w:rFonts w:cstheme="minorHAnsi"/>
                <w:color w:val="212529"/>
              </w:rPr>
              <w:t>Unvaccinated</w:t>
            </w:r>
            <w:r w:rsidRPr="003F0B69">
              <w:rPr>
                <w:rFonts w:cstheme="minorHAnsi"/>
                <w:color w:val="212529"/>
                <w:vertAlign w:val="superscript"/>
              </w:rPr>
              <w:t>+</w:t>
            </w:r>
            <w:r w:rsidRPr="003F0B69">
              <w:rPr>
                <w:rFonts w:cstheme="minorHAnsi"/>
                <w:color w:val="212529"/>
              </w:rPr>
              <w:t>; </w:t>
            </w:r>
            <w:r w:rsidRPr="003F0B69">
              <w:rPr>
                <w:rStyle w:val="Strong"/>
                <w:rFonts w:cstheme="minorHAnsi"/>
                <w:color w:val="212529"/>
              </w:rPr>
              <w:t>OR</w:t>
            </w:r>
          </w:p>
          <w:p w14:paraId="1789CDCC" w14:textId="77777777" w:rsidR="00E83BF0" w:rsidRPr="003F0B69" w:rsidRDefault="00E83BF0" w:rsidP="00CA5018">
            <w:pPr>
              <w:numPr>
                <w:ilvl w:val="0"/>
                <w:numId w:val="24"/>
              </w:numPr>
              <w:spacing w:before="100" w:beforeAutospacing="1" w:after="105" w:line="240" w:lineRule="auto"/>
              <w:ind w:left="576"/>
              <w:rPr>
                <w:rFonts w:cstheme="minorHAnsi"/>
                <w:color w:val="212529"/>
              </w:rPr>
            </w:pPr>
            <w:r w:rsidRPr="003F0B69">
              <w:rPr>
                <w:rFonts w:cstheme="minorHAnsi"/>
                <w:color w:val="212529"/>
              </w:rPr>
              <w:t>Vaccinated and booster-eligible</w:t>
            </w:r>
            <w:r w:rsidRPr="003F0B69">
              <w:rPr>
                <w:rFonts w:cstheme="minorHAnsi"/>
                <w:color w:val="212529"/>
                <w:vertAlign w:val="superscript"/>
              </w:rPr>
              <w:t>++</w:t>
            </w:r>
            <w:r w:rsidRPr="003F0B69">
              <w:rPr>
                <w:rFonts w:cstheme="minorHAnsi"/>
                <w:color w:val="212529"/>
              </w:rPr>
              <w:t> but have </w:t>
            </w:r>
            <w:r w:rsidRPr="003F0B69">
              <w:rPr>
                <w:rStyle w:val="Strong"/>
                <w:rFonts w:cstheme="minorHAnsi"/>
                <w:color w:val="212529"/>
              </w:rPr>
              <w:t>not</w:t>
            </w:r>
            <w:r w:rsidRPr="003F0B69">
              <w:rPr>
                <w:rFonts w:cstheme="minorHAnsi"/>
                <w:color w:val="212529"/>
              </w:rPr>
              <w:t> yet received their booster dose.</w:t>
            </w:r>
            <w:r w:rsidRPr="003F0B69">
              <w:rPr>
                <w:rFonts w:cstheme="minorHAnsi"/>
                <w:color w:val="212529"/>
                <w:vertAlign w:val="superscript"/>
              </w:rPr>
              <w:t>+++</w:t>
            </w:r>
          </w:p>
          <w:p w14:paraId="1CA8B6DF" w14:textId="77777777" w:rsidR="00E83BF0" w:rsidRPr="003F0B69" w:rsidRDefault="00E83BF0" w:rsidP="00CA5018">
            <w:pPr>
              <w:pStyle w:val="NormalWeb"/>
              <w:spacing w:before="105" w:beforeAutospacing="0"/>
              <w:ind w:left="576"/>
              <w:rPr>
                <w:rFonts w:asciiTheme="minorHAnsi" w:hAnsiTheme="minorHAnsi" w:cstheme="minorHAnsi"/>
                <w:color w:val="212529"/>
                <w:sz w:val="22"/>
                <w:szCs w:val="22"/>
              </w:rPr>
            </w:pPr>
            <w:r w:rsidRPr="003F0B69">
              <w:rPr>
                <w:rFonts w:asciiTheme="minorHAnsi" w:hAnsiTheme="minorHAnsi" w:cstheme="minorHAnsi"/>
                <w:color w:val="212529"/>
                <w:sz w:val="22"/>
                <w:szCs w:val="22"/>
                <w:vertAlign w:val="superscript"/>
              </w:rPr>
              <w:t>+</w:t>
            </w:r>
            <w:r w:rsidRPr="003F0B69">
              <w:rPr>
                <w:rFonts w:asciiTheme="minorHAnsi" w:hAnsiTheme="minorHAnsi" w:cstheme="minorHAnsi"/>
                <w:color w:val="212529"/>
                <w:sz w:val="22"/>
                <w:szCs w:val="22"/>
              </w:rPr>
              <w:t>Includes persons previously infected with SARS-CoV-2 within the last 90 days.</w:t>
            </w:r>
          </w:p>
          <w:p w14:paraId="0F7C3F7D" w14:textId="77777777" w:rsidR="00E83BF0" w:rsidRPr="003F0B69" w:rsidRDefault="00E83BF0" w:rsidP="00CA5018">
            <w:pPr>
              <w:pStyle w:val="NormalWeb"/>
              <w:spacing w:before="105" w:beforeAutospacing="0"/>
              <w:ind w:left="576"/>
              <w:rPr>
                <w:rFonts w:asciiTheme="minorHAnsi" w:hAnsiTheme="minorHAnsi" w:cstheme="minorHAnsi"/>
                <w:color w:val="212529"/>
                <w:sz w:val="22"/>
                <w:szCs w:val="22"/>
              </w:rPr>
            </w:pPr>
            <w:r w:rsidRPr="003F0B69">
              <w:rPr>
                <w:rFonts w:asciiTheme="minorHAnsi" w:hAnsiTheme="minorHAnsi" w:cstheme="minorHAnsi"/>
                <w:color w:val="212529"/>
                <w:sz w:val="22"/>
                <w:szCs w:val="22"/>
                <w:vertAlign w:val="superscript"/>
              </w:rPr>
              <w:t>++</w:t>
            </w:r>
            <w:r w:rsidRPr="003F0B69">
              <w:rPr>
                <w:rFonts w:asciiTheme="minorHAnsi" w:hAnsiTheme="minorHAnsi" w:cstheme="minorHAnsi"/>
                <w:color w:val="212529"/>
                <w:sz w:val="22"/>
                <w:szCs w:val="22"/>
              </w:rPr>
              <w:t>See Table 4 for definition of booster-eligible.</w:t>
            </w:r>
          </w:p>
        </w:tc>
        <w:tc>
          <w:tcPr>
            <w:tcW w:w="6480" w:type="dxa"/>
            <w:tcBorders>
              <w:top w:val="single" w:sz="6" w:space="0" w:color="DEE2E6"/>
              <w:right w:val="single" w:sz="6" w:space="0" w:color="DDDDDD"/>
            </w:tcBorders>
            <w:shd w:val="clear" w:color="auto" w:fill="FFFFFF"/>
            <w:hideMark/>
          </w:tcPr>
          <w:p w14:paraId="2C9C53E9"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Employees must be excluded from the workplace for at least 5 days after their last close contact with a person who has COVID-19.</w:t>
            </w:r>
          </w:p>
          <w:p w14:paraId="044BDFA6"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Exposed employees must test on day 5.</w:t>
            </w:r>
          </w:p>
          <w:p w14:paraId="6DCF9A26"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Quarantine can end and exposed employees may return to the workplace after day 5 if symptoms are not present </w:t>
            </w:r>
            <w:r w:rsidRPr="003F0B69">
              <w:rPr>
                <w:rStyle w:val="Strong"/>
                <w:rFonts w:cstheme="minorHAnsi"/>
                <w:color w:val="212529"/>
              </w:rPr>
              <w:t>and</w:t>
            </w:r>
            <w:r w:rsidRPr="003F0B69">
              <w:rPr>
                <w:rFonts w:cstheme="minorHAnsi"/>
                <w:color w:val="212529"/>
              </w:rPr>
              <w:t> a diagnostic specimen</w:t>
            </w:r>
            <w:r w:rsidRPr="003F0B69">
              <w:rPr>
                <w:rFonts w:cstheme="minorHAnsi"/>
                <w:color w:val="212529"/>
                <w:vertAlign w:val="superscript"/>
              </w:rPr>
              <w:t>*</w:t>
            </w:r>
            <w:r w:rsidRPr="003F0B69">
              <w:rPr>
                <w:rFonts w:cstheme="minorHAnsi"/>
                <w:color w:val="212529"/>
              </w:rPr>
              <w:t> collected on day 5 or later tests negative.</w:t>
            </w:r>
          </w:p>
          <w:p w14:paraId="5059A282"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If an employee is unable or chooses not to test</w:t>
            </w:r>
            <w:r w:rsidRPr="003F0B69">
              <w:rPr>
                <w:rFonts w:cstheme="minorHAnsi"/>
                <w:color w:val="212529"/>
                <w:vertAlign w:val="superscript"/>
              </w:rPr>
              <w:t>i</w:t>
            </w:r>
            <w:r w:rsidRPr="003F0B69">
              <w:rPr>
                <w:rFonts w:cstheme="minorHAnsi"/>
                <w:color w:val="212529"/>
              </w:rPr>
              <w:t> and does not have symptoms, quarantine can end and the employee may return to the workplace after day 10.</w:t>
            </w:r>
          </w:p>
          <w:p w14:paraId="19BC3510"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Employees must wear face coverings around others for a total of 10 days after exposure, especially in indoor settings. Please refer to the section in this FAQ on </w:t>
            </w:r>
            <w:hyperlink r:id="rId16" w:anchor="controls" w:history="1">
              <w:r w:rsidRPr="003F0B69">
                <w:rPr>
                  <w:rStyle w:val="Hyperlink"/>
                  <w:rFonts w:cstheme="minorHAnsi"/>
                  <w:color w:val="006998"/>
                </w:rPr>
                <w:t>face coverings</w:t>
              </w:r>
            </w:hyperlink>
            <w:r w:rsidRPr="003F0B69">
              <w:rPr>
                <w:rFonts w:cstheme="minorHAnsi"/>
                <w:color w:val="212529"/>
              </w:rPr>
              <w:t> for additional face covering requirements.</w:t>
            </w:r>
          </w:p>
          <w:p w14:paraId="644C6680"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If an exposed employee tests positive for COVID-19, they must follow the isolation requirements above in Table 1.</w:t>
            </w:r>
          </w:p>
          <w:p w14:paraId="62052579"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If an exposed employee develops symptoms, they must be excluded pending the results of a test.</w:t>
            </w:r>
          </w:p>
          <w:p w14:paraId="7A7B7F26" w14:textId="77777777" w:rsidR="00E83BF0" w:rsidRPr="003F0B69" w:rsidRDefault="00E83BF0" w:rsidP="00B45960">
            <w:pPr>
              <w:numPr>
                <w:ilvl w:val="0"/>
                <w:numId w:val="25"/>
              </w:numPr>
              <w:spacing w:before="100" w:beforeAutospacing="1" w:after="105" w:line="240" w:lineRule="auto"/>
              <w:rPr>
                <w:rFonts w:cstheme="minorHAnsi"/>
                <w:color w:val="212529"/>
              </w:rPr>
            </w:pPr>
            <w:r w:rsidRPr="003F0B69">
              <w:rPr>
                <w:rFonts w:cstheme="minorHAnsi"/>
                <w:color w:val="212529"/>
              </w:rPr>
              <w:t>Employees are strongly encouraged to get vaccinated or boosted.</w:t>
            </w:r>
          </w:p>
          <w:p w14:paraId="6EC9E018" w14:textId="77777777" w:rsidR="00E83BF0" w:rsidRPr="003F0B69" w:rsidRDefault="00E83BF0" w:rsidP="00CA5018">
            <w:pPr>
              <w:pStyle w:val="NormalWeb"/>
              <w:spacing w:before="105" w:beforeAutospacing="0"/>
              <w:ind w:left="720"/>
              <w:rPr>
                <w:rFonts w:asciiTheme="minorHAnsi" w:hAnsiTheme="minorHAnsi" w:cstheme="minorHAnsi"/>
                <w:color w:val="212529"/>
                <w:sz w:val="22"/>
                <w:szCs w:val="22"/>
              </w:rPr>
            </w:pPr>
            <w:r w:rsidRPr="003F0B69">
              <w:rPr>
                <w:rFonts w:asciiTheme="minorHAnsi" w:hAnsiTheme="minorHAnsi" w:cstheme="minorHAnsi"/>
                <w:color w:val="212529"/>
                <w:sz w:val="22"/>
                <w:szCs w:val="22"/>
                <w:vertAlign w:val="superscript"/>
              </w:rPr>
              <w:t>*</w:t>
            </w:r>
            <w:r w:rsidRPr="003F0B69">
              <w:rPr>
                <w:rFonts w:asciiTheme="minorHAnsi" w:hAnsiTheme="minorHAnsi" w:cstheme="minorHAnsi"/>
                <w:color w:val="212529"/>
                <w:sz w:val="22"/>
                <w:szCs w:val="22"/>
              </w:rPr>
              <w:t> Antigen test preferred.</w:t>
            </w:r>
          </w:p>
        </w:tc>
      </w:tr>
    </w:tbl>
    <w:p w14:paraId="0BC55D36" w14:textId="77777777" w:rsidR="00E83BF0" w:rsidRPr="003F0B69" w:rsidRDefault="00E83BF0" w:rsidP="00CA5018">
      <w:pPr>
        <w:ind w:left="720"/>
        <w:rPr>
          <w:rFonts w:cstheme="minorHAnsi"/>
        </w:rPr>
      </w:pPr>
      <w:r w:rsidRPr="003F0B69">
        <w:rPr>
          <w:rFonts w:cstheme="minorHAnsi"/>
          <w:color w:val="111111"/>
          <w:shd w:val="clear" w:color="auto" w:fill="FFFFFF"/>
          <w:vertAlign w:val="superscript"/>
        </w:rPr>
        <w:t>+++</w:t>
      </w:r>
      <w:r w:rsidRPr="003F0B69">
        <w:rPr>
          <w:rFonts w:cstheme="minorHAnsi"/>
          <w:color w:val="111111"/>
          <w:shd w:val="clear" w:color="auto" w:fill="FFFFFF"/>
        </w:rPr>
        <w:t>Employers are not required to exclude asymptomatic employees in this category if:</w:t>
      </w:r>
    </w:p>
    <w:p w14:paraId="2D959C69" w14:textId="77777777" w:rsidR="00E83BF0" w:rsidRPr="003F0B69" w:rsidRDefault="00E83BF0" w:rsidP="00CA5018">
      <w:pPr>
        <w:numPr>
          <w:ilvl w:val="0"/>
          <w:numId w:val="26"/>
        </w:numPr>
        <w:shd w:val="clear" w:color="auto" w:fill="FFFFFF"/>
        <w:spacing w:before="100" w:beforeAutospacing="1" w:after="105" w:line="240" w:lineRule="auto"/>
        <w:ind w:left="1368"/>
        <w:rPr>
          <w:rFonts w:cstheme="minorHAnsi"/>
          <w:color w:val="111111"/>
        </w:rPr>
      </w:pPr>
      <w:r w:rsidRPr="003F0B69">
        <w:rPr>
          <w:rFonts w:cstheme="minorHAnsi"/>
          <w:color w:val="111111"/>
        </w:rPr>
        <w:t>A negative diagnostic test* is obtained within 3-5 days after last exposure to a case;</w:t>
      </w:r>
    </w:p>
    <w:p w14:paraId="5F9E4009" w14:textId="77777777" w:rsidR="00E83BF0" w:rsidRPr="003F0B69" w:rsidRDefault="00E83BF0" w:rsidP="00CA5018">
      <w:pPr>
        <w:numPr>
          <w:ilvl w:val="0"/>
          <w:numId w:val="26"/>
        </w:numPr>
        <w:shd w:val="clear" w:color="auto" w:fill="FFFFFF"/>
        <w:spacing w:before="100" w:beforeAutospacing="1" w:after="105" w:line="240" w:lineRule="auto"/>
        <w:ind w:left="1368"/>
        <w:rPr>
          <w:rFonts w:cstheme="minorHAnsi"/>
          <w:color w:val="111111"/>
        </w:rPr>
      </w:pPr>
      <w:r w:rsidRPr="003F0B69">
        <w:rPr>
          <w:rFonts w:cstheme="minorHAnsi"/>
          <w:color w:val="111111"/>
        </w:rPr>
        <w:lastRenderedPageBreak/>
        <w:t>Employee wears a face covering around others for a total of 10 days (please refer to the section in this FAQ on </w:t>
      </w:r>
      <w:hyperlink r:id="rId17" w:anchor="controls" w:history="1">
        <w:r w:rsidRPr="003F0B69">
          <w:rPr>
            <w:rStyle w:val="Hyperlink"/>
            <w:rFonts w:cstheme="minorHAnsi"/>
            <w:color w:val="006998"/>
          </w:rPr>
          <w:t>face coverings</w:t>
        </w:r>
      </w:hyperlink>
      <w:r w:rsidRPr="003F0B69">
        <w:rPr>
          <w:rFonts w:cstheme="minorHAnsi"/>
          <w:color w:val="111111"/>
        </w:rPr>
        <w:t> for additional face covering requirements); and</w:t>
      </w:r>
    </w:p>
    <w:p w14:paraId="550B7595" w14:textId="77777777" w:rsidR="00E83BF0" w:rsidRPr="003F0B69" w:rsidRDefault="00E83BF0" w:rsidP="00CA5018">
      <w:pPr>
        <w:numPr>
          <w:ilvl w:val="0"/>
          <w:numId w:val="26"/>
        </w:numPr>
        <w:shd w:val="clear" w:color="auto" w:fill="FFFFFF"/>
        <w:spacing w:before="100" w:beforeAutospacing="1" w:after="105" w:line="240" w:lineRule="auto"/>
        <w:ind w:left="1368"/>
        <w:rPr>
          <w:rFonts w:cstheme="minorHAnsi"/>
          <w:color w:val="111111"/>
        </w:rPr>
      </w:pPr>
      <w:r w:rsidRPr="003F0B69">
        <w:rPr>
          <w:rFonts w:cstheme="minorHAnsi"/>
          <w:color w:val="111111"/>
        </w:rPr>
        <w:t>Employee continues to have no symptoms.</w:t>
      </w:r>
    </w:p>
    <w:p w14:paraId="483D5171" w14:textId="168EC604" w:rsidR="003A1DD4" w:rsidRPr="003F0B69" w:rsidRDefault="00E83BF0" w:rsidP="003A1DD4">
      <w:pPr>
        <w:spacing w:after="0"/>
        <w:ind w:left="720"/>
        <w:rPr>
          <w:rStyle w:val="Strong"/>
          <w:rFonts w:cstheme="minorHAnsi"/>
          <w:color w:val="111111"/>
          <w:shd w:val="clear" w:color="auto" w:fill="FFFFFF"/>
        </w:rPr>
      </w:pPr>
      <w:r w:rsidRPr="003F0B69">
        <w:rPr>
          <w:rStyle w:val="Strong"/>
          <w:rFonts w:cstheme="minorHAnsi"/>
          <w:color w:val="111111"/>
          <w:shd w:val="clear" w:color="auto" w:fill="FFFFFF"/>
        </w:rPr>
        <w:t>Table 3: Employees Who Are Exposed to Someone with COVID-19 (No Quarantine Required)</w:t>
      </w:r>
    </w:p>
    <w:tbl>
      <w:tblPr>
        <w:tblW w:w="9270" w:type="dxa"/>
        <w:tblInd w:w="712"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6570"/>
      </w:tblGrid>
      <w:tr w:rsidR="0080736E" w:rsidRPr="003F0B69" w14:paraId="0DAFE54C" w14:textId="77777777" w:rsidTr="00CA5018">
        <w:trPr>
          <w:trHeight w:val="2890"/>
        </w:trPr>
        <w:tc>
          <w:tcPr>
            <w:tcW w:w="2700" w:type="dxa"/>
            <w:tcBorders>
              <w:top w:val="single" w:sz="6" w:space="0" w:color="DEE2E6"/>
              <w:right w:val="single" w:sz="6" w:space="0" w:color="DDDDDD"/>
            </w:tcBorders>
            <w:shd w:val="clear" w:color="auto" w:fill="FFFFFF"/>
            <w:hideMark/>
          </w:tcPr>
          <w:p w14:paraId="34C54040" w14:textId="77777777" w:rsidR="00E83BF0" w:rsidRPr="003F0B69" w:rsidRDefault="00E83BF0" w:rsidP="003A1DD4">
            <w:pPr>
              <w:spacing w:before="225"/>
              <w:rPr>
                <w:rFonts w:cstheme="minorHAnsi"/>
                <w:color w:val="212529"/>
              </w:rPr>
            </w:pPr>
            <w:r w:rsidRPr="003F0B69">
              <w:rPr>
                <w:rFonts w:cstheme="minorHAnsi"/>
                <w:color w:val="212529"/>
              </w:rPr>
              <w:t>Requirements apply to employees who are:</w:t>
            </w:r>
          </w:p>
          <w:p w14:paraId="0E3EB1D7" w14:textId="77777777" w:rsidR="00E83BF0" w:rsidRPr="003F0B69" w:rsidRDefault="00E83BF0" w:rsidP="00CA5018">
            <w:pPr>
              <w:numPr>
                <w:ilvl w:val="0"/>
                <w:numId w:val="27"/>
              </w:numPr>
              <w:spacing w:before="100" w:beforeAutospacing="1" w:after="105" w:line="240" w:lineRule="auto"/>
              <w:ind w:left="432"/>
              <w:rPr>
                <w:rFonts w:cstheme="minorHAnsi"/>
                <w:color w:val="212529"/>
              </w:rPr>
            </w:pPr>
            <w:r w:rsidRPr="003F0B69">
              <w:rPr>
                <w:rFonts w:cstheme="minorHAnsi"/>
                <w:color w:val="212529"/>
              </w:rPr>
              <w:t>Boosted; OR</w:t>
            </w:r>
          </w:p>
          <w:p w14:paraId="16394FBD" w14:textId="77777777" w:rsidR="00E83BF0" w:rsidRPr="003F0B69" w:rsidRDefault="00E83BF0" w:rsidP="00CA5018">
            <w:pPr>
              <w:numPr>
                <w:ilvl w:val="0"/>
                <w:numId w:val="27"/>
              </w:numPr>
              <w:spacing w:before="100" w:beforeAutospacing="1" w:after="105" w:line="240" w:lineRule="auto"/>
              <w:ind w:left="432"/>
              <w:rPr>
                <w:rFonts w:cstheme="minorHAnsi"/>
                <w:color w:val="212529"/>
              </w:rPr>
            </w:pPr>
            <w:r w:rsidRPr="003F0B69">
              <w:rPr>
                <w:rFonts w:cstheme="minorHAnsi"/>
                <w:color w:val="212529"/>
              </w:rPr>
              <w:t>Vaccinated, but not yet booster-eligible.</w:t>
            </w:r>
            <w:r w:rsidRPr="003F0B69">
              <w:rPr>
                <w:rFonts w:cstheme="minorHAnsi"/>
                <w:color w:val="212529"/>
                <w:vertAlign w:val="superscript"/>
              </w:rPr>
              <w:t>×</w:t>
            </w:r>
          </w:p>
          <w:p w14:paraId="2FB4B5D7" w14:textId="77777777" w:rsidR="00E83BF0" w:rsidRPr="003F0B69" w:rsidRDefault="00E83BF0" w:rsidP="00CA5018">
            <w:pPr>
              <w:pStyle w:val="NormalWeb"/>
              <w:spacing w:before="105" w:beforeAutospacing="0"/>
              <w:ind w:left="432"/>
              <w:rPr>
                <w:rFonts w:asciiTheme="minorHAnsi" w:hAnsiTheme="minorHAnsi" w:cstheme="minorHAnsi"/>
                <w:color w:val="212529"/>
                <w:sz w:val="22"/>
                <w:szCs w:val="22"/>
              </w:rPr>
            </w:pPr>
            <w:r w:rsidRPr="003F0B69">
              <w:rPr>
                <w:rFonts w:asciiTheme="minorHAnsi" w:hAnsiTheme="minorHAnsi" w:cstheme="minorHAnsi"/>
                <w:color w:val="212529"/>
                <w:sz w:val="22"/>
                <w:szCs w:val="22"/>
                <w:vertAlign w:val="superscript"/>
              </w:rPr>
              <w:t>×</w:t>
            </w:r>
            <w:r w:rsidRPr="003F0B69">
              <w:rPr>
                <w:rFonts w:asciiTheme="minorHAnsi" w:hAnsiTheme="minorHAnsi" w:cstheme="minorHAnsi"/>
                <w:color w:val="212529"/>
                <w:sz w:val="22"/>
                <w:szCs w:val="22"/>
              </w:rPr>
              <w:t> (See Table 4 for definition of booster-eligible)</w:t>
            </w:r>
          </w:p>
        </w:tc>
        <w:tc>
          <w:tcPr>
            <w:tcW w:w="6570" w:type="dxa"/>
            <w:tcBorders>
              <w:top w:val="single" w:sz="6" w:space="0" w:color="DEE2E6"/>
              <w:right w:val="single" w:sz="6" w:space="0" w:color="DDDDDD"/>
            </w:tcBorders>
            <w:shd w:val="clear" w:color="auto" w:fill="FFFFFF"/>
            <w:hideMark/>
          </w:tcPr>
          <w:p w14:paraId="42B0CB14" w14:textId="5CB6F874" w:rsidR="00E83BF0" w:rsidRPr="003F0B69" w:rsidRDefault="00E83BF0" w:rsidP="003A1DD4">
            <w:pPr>
              <w:rPr>
                <w:rFonts w:cstheme="minorHAnsi"/>
                <w:color w:val="212529"/>
              </w:rPr>
            </w:pPr>
            <w:r w:rsidRPr="003F0B69">
              <w:rPr>
                <w:rFonts w:cstheme="minorHAnsi"/>
                <w:color w:val="212529"/>
              </w:rPr>
              <w:t>Employees do not need to quarantine if they:</w:t>
            </w:r>
          </w:p>
          <w:p w14:paraId="136B8D2B" w14:textId="77777777" w:rsidR="00E83BF0" w:rsidRPr="003F0B69" w:rsidRDefault="00E83BF0" w:rsidP="00CA5018">
            <w:pPr>
              <w:numPr>
                <w:ilvl w:val="0"/>
                <w:numId w:val="28"/>
              </w:numPr>
              <w:spacing w:before="100" w:beforeAutospacing="1" w:after="105" w:line="240" w:lineRule="auto"/>
              <w:ind w:left="432"/>
              <w:rPr>
                <w:rFonts w:cstheme="minorHAnsi"/>
                <w:color w:val="212529"/>
              </w:rPr>
            </w:pPr>
            <w:r w:rsidRPr="003F0B69">
              <w:rPr>
                <w:rFonts w:cstheme="minorHAnsi"/>
                <w:color w:val="212529"/>
              </w:rPr>
              <w:t>Test on day 5 with a negative result.</w:t>
            </w:r>
          </w:p>
          <w:p w14:paraId="2013685D" w14:textId="77777777" w:rsidR="00E83BF0" w:rsidRPr="003F0B69" w:rsidRDefault="00E83BF0" w:rsidP="00CA5018">
            <w:pPr>
              <w:numPr>
                <w:ilvl w:val="0"/>
                <w:numId w:val="28"/>
              </w:numPr>
              <w:spacing w:before="100" w:beforeAutospacing="1" w:after="105" w:line="240" w:lineRule="auto"/>
              <w:ind w:left="432"/>
              <w:rPr>
                <w:rFonts w:cstheme="minorHAnsi"/>
                <w:color w:val="212529"/>
              </w:rPr>
            </w:pPr>
            <w:r w:rsidRPr="003F0B69">
              <w:rPr>
                <w:rFonts w:cstheme="minorHAnsi"/>
                <w:color w:val="212529"/>
              </w:rPr>
              <w:t>Wear face coverings around others for 10 days after exposure, especially in indoor settings. Please refer to the section in this FAQ on </w:t>
            </w:r>
            <w:r w:rsidRPr="003F0B69">
              <w:rPr>
                <w:rStyle w:val="Strong"/>
                <w:rFonts w:cstheme="minorHAnsi"/>
                <w:color w:val="212529"/>
              </w:rPr>
              <w:t>face coverings</w:t>
            </w:r>
            <w:r w:rsidRPr="003F0B69">
              <w:rPr>
                <w:rFonts w:cstheme="minorHAnsi"/>
                <w:color w:val="212529"/>
              </w:rPr>
              <w:t> for additional face covering requirements.</w:t>
            </w:r>
          </w:p>
          <w:p w14:paraId="2397850A" w14:textId="77777777" w:rsidR="00E83BF0" w:rsidRPr="003F0B69" w:rsidRDefault="00E83BF0" w:rsidP="00CA5018">
            <w:pPr>
              <w:numPr>
                <w:ilvl w:val="0"/>
                <w:numId w:val="28"/>
              </w:numPr>
              <w:spacing w:before="100" w:beforeAutospacing="1" w:after="105" w:line="240" w:lineRule="auto"/>
              <w:ind w:left="432"/>
              <w:rPr>
                <w:rFonts w:cstheme="minorHAnsi"/>
                <w:color w:val="212529"/>
              </w:rPr>
            </w:pPr>
            <w:r w:rsidRPr="003F0B69">
              <w:rPr>
                <w:rFonts w:cstheme="minorHAnsi"/>
                <w:color w:val="212529"/>
              </w:rPr>
              <w:t>If employees test positive, they must follow isolation recommendations above.</w:t>
            </w:r>
          </w:p>
          <w:p w14:paraId="06D78E87" w14:textId="77777777" w:rsidR="00E83BF0" w:rsidRPr="003F0B69" w:rsidRDefault="00E83BF0" w:rsidP="00CA5018">
            <w:pPr>
              <w:numPr>
                <w:ilvl w:val="0"/>
                <w:numId w:val="28"/>
              </w:numPr>
              <w:spacing w:before="100" w:beforeAutospacing="1" w:after="105" w:line="240" w:lineRule="auto"/>
              <w:ind w:left="432"/>
              <w:rPr>
                <w:rFonts w:cstheme="minorHAnsi"/>
                <w:color w:val="212529"/>
              </w:rPr>
            </w:pPr>
            <w:r w:rsidRPr="003F0B69">
              <w:rPr>
                <w:rFonts w:cstheme="minorHAnsi"/>
                <w:color w:val="212529"/>
              </w:rPr>
              <w:t>If employees develop symptoms, they must be excluded pending the results of a test.</w:t>
            </w:r>
          </w:p>
        </w:tc>
      </w:tr>
    </w:tbl>
    <w:p w14:paraId="6365EBEB" w14:textId="77777777" w:rsidR="00B120ED" w:rsidRPr="003F0B69" w:rsidRDefault="00B120ED" w:rsidP="00B45960">
      <w:pPr>
        <w:spacing w:after="0"/>
        <w:ind w:left="720"/>
        <w:rPr>
          <w:rStyle w:val="Strong"/>
          <w:rFonts w:cstheme="minorHAnsi"/>
          <w:color w:val="111111"/>
          <w:shd w:val="clear" w:color="auto" w:fill="FFFFFF"/>
        </w:rPr>
      </w:pPr>
    </w:p>
    <w:p w14:paraId="4EB371A9" w14:textId="4A1A0606" w:rsidR="00E83BF0" w:rsidRPr="003F0B69" w:rsidRDefault="00E83BF0" w:rsidP="00CA5018">
      <w:pPr>
        <w:spacing w:after="0"/>
        <w:ind w:left="720"/>
        <w:rPr>
          <w:rFonts w:cstheme="minorHAnsi"/>
        </w:rPr>
      </w:pPr>
      <w:r w:rsidRPr="003F0B69">
        <w:rPr>
          <w:rStyle w:val="Strong"/>
          <w:rFonts w:cstheme="minorHAnsi"/>
          <w:color w:val="111111"/>
          <w:shd w:val="clear" w:color="auto" w:fill="FFFFFF"/>
        </w:rPr>
        <w:t>Table 4: California COVID-19 Vaccines Booster Recommendations</w:t>
      </w:r>
    </w:p>
    <w:tbl>
      <w:tblPr>
        <w:tblW w:w="9270" w:type="dxa"/>
        <w:tblInd w:w="712"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430"/>
        <w:gridCol w:w="2020"/>
        <w:gridCol w:w="1830"/>
        <w:gridCol w:w="2990"/>
      </w:tblGrid>
      <w:tr w:rsidR="003A1DD4" w:rsidRPr="003F0B69" w14:paraId="36E58C04" w14:textId="77777777" w:rsidTr="00CA5018">
        <w:trPr>
          <w:trHeight w:val="942"/>
        </w:trPr>
        <w:tc>
          <w:tcPr>
            <w:tcW w:w="2430" w:type="dxa"/>
            <w:tcBorders>
              <w:top w:val="single" w:sz="6" w:space="0" w:color="617992"/>
              <w:left w:val="single" w:sz="6" w:space="0" w:color="617992"/>
              <w:bottom w:val="single" w:sz="6" w:space="0" w:color="617992"/>
            </w:tcBorders>
            <w:shd w:val="clear" w:color="auto" w:fill="586D83"/>
            <w:vAlign w:val="bottom"/>
            <w:hideMark/>
          </w:tcPr>
          <w:p w14:paraId="551C3C55" w14:textId="77777777" w:rsidR="00E83BF0" w:rsidRPr="003F0B69" w:rsidRDefault="00E83BF0" w:rsidP="00CA5018">
            <w:pPr>
              <w:spacing w:after="0"/>
              <w:rPr>
                <w:rFonts w:cstheme="minorHAnsi"/>
                <w:color w:val="000000" w:themeColor="text1"/>
              </w:rPr>
            </w:pPr>
            <w:r w:rsidRPr="003F0B69">
              <w:rPr>
                <w:rFonts w:cstheme="minorHAnsi"/>
                <w:color w:val="000000" w:themeColor="text1"/>
              </w:rPr>
              <w:t>COVID-19 vaccine</w:t>
            </w:r>
          </w:p>
        </w:tc>
        <w:tc>
          <w:tcPr>
            <w:tcW w:w="2020" w:type="dxa"/>
            <w:tcBorders>
              <w:top w:val="single" w:sz="6" w:space="0" w:color="617992"/>
              <w:left w:val="single" w:sz="6" w:space="0" w:color="4E6072"/>
              <w:bottom w:val="single" w:sz="6" w:space="0" w:color="617992"/>
            </w:tcBorders>
            <w:shd w:val="clear" w:color="auto" w:fill="586D83"/>
            <w:vAlign w:val="bottom"/>
            <w:hideMark/>
          </w:tcPr>
          <w:p w14:paraId="37435DD9" w14:textId="77777777" w:rsidR="00E83BF0" w:rsidRPr="003F0B69" w:rsidRDefault="00E83BF0" w:rsidP="00CA5018">
            <w:pPr>
              <w:spacing w:after="0"/>
              <w:rPr>
                <w:rFonts w:cstheme="minorHAnsi"/>
                <w:color w:val="000000" w:themeColor="text1"/>
              </w:rPr>
            </w:pPr>
            <w:r w:rsidRPr="003F0B69">
              <w:rPr>
                <w:rFonts w:cstheme="minorHAnsi"/>
                <w:color w:val="000000" w:themeColor="text1"/>
              </w:rPr>
              <w:t>Primary vaccination series</w:t>
            </w:r>
          </w:p>
        </w:tc>
        <w:tc>
          <w:tcPr>
            <w:tcW w:w="0" w:type="auto"/>
            <w:tcBorders>
              <w:top w:val="single" w:sz="6" w:space="0" w:color="617992"/>
              <w:left w:val="single" w:sz="6" w:space="0" w:color="4E6072"/>
              <w:bottom w:val="single" w:sz="6" w:space="0" w:color="617992"/>
            </w:tcBorders>
            <w:shd w:val="clear" w:color="auto" w:fill="586D83"/>
            <w:vAlign w:val="bottom"/>
            <w:hideMark/>
          </w:tcPr>
          <w:p w14:paraId="2E7426EC" w14:textId="77777777" w:rsidR="00E83BF0" w:rsidRPr="003F0B69" w:rsidRDefault="00E83BF0" w:rsidP="00CA5018">
            <w:pPr>
              <w:spacing w:after="0"/>
              <w:rPr>
                <w:rFonts w:cstheme="minorHAnsi"/>
                <w:color w:val="000000" w:themeColor="text1"/>
              </w:rPr>
            </w:pPr>
            <w:r w:rsidRPr="003F0B69">
              <w:rPr>
                <w:rFonts w:cstheme="minorHAnsi"/>
                <w:color w:val="000000" w:themeColor="text1"/>
              </w:rPr>
              <w:t>When does a person becomes booster-eligible</w:t>
            </w:r>
          </w:p>
        </w:tc>
        <w:tc>
          <w:tcPr>
            <w:tcW w:w="2990" w:type="dxa"/>
            <w:tcBorders>
              <w:top w:val="single" w:sz="6" w:space="0" w:color="617992"/>
              <w:left w:val="single" w:sz="6" w:space="0" w:color="4E6072"/>
              <w:bottom w:val="single" w:sz="6" w:space="0" w:color="617992"/>
              <w:right w:val="single" w:sz="6" w:space="0" w:color="617992"/>
            </w:tcBorders>
            <w:shd w:val="clear" w:color="auto" w:fill="586D83"/>
            <w:vAlign w:val="bottom"/>
            <w:hideMark/>
          </w:tcPr>
          <w:p w14:paraId="39060473" w14:textId="77777777" w:rsidR="00E83BF0" w:rsidRPr="003F0B69" w:rsidRDefault="00E83BF0" w:rsidP="00CA5018">
            <w:pPr>
              <w:spacing w:after="0"/>
              <w:rPr>
                <w:rFonts w:cstheme="minorHAnsi"/>
                <w:color w:val="000000" w:themeColor="text1"/>
              </w:rPr>
            </w:pPr>
            <w:r w:rsidRPr="003F0B69">
              <w:rPr>
                <w:rFonts w:cstheme="minorHAnsi"/>
                <w:color w:val="000000" w:themeColor="text1"/>
              </w:rPr>
              <w:t>Which vaccine booster dose to receive</w:t>
            </w:r>
          </w:p>
        </w:tc>
      </w:tr>
      <w:tr w:rsidR="003A1DD4" w:rsidRPr="003F0B69" w14:paraId="7518C15B" w14:textId="77777777" w:rsidTr="003A1DD4">
        <w:trPr>
          <w:trHeight w:val="1482"/>
        </w:trPr>
        <w:tc>
          <w:tcPr>
            <w:tcW w:w="2430" w:type="dxa"/>
            <w:tcBorders>
              <w:top w:val="single" w:sz="6" w:space="0" w:color="DEE2E6"/>
              <w:right w:val="single" w:sz="6" w:space="0" w:color="DDDDDD"/>
            </w:tcBorders>
            <w:shd w:val="clear" w:color="auto" w:fill="FFFFFF"/>
            <w:hideMark/>
          </w:tcPr>
          <w:p w14:paraId="1F393FEF" w14:textId="77777777" w:rsidR="00E83BF0" w:rsidRPr="003F0B69" w:rsidRDefault="00E83BF0" w:rsidP="00CA5018">
            <w:pPr>
              <w:spacing w:after="0"/>
              <w:rPr>
                <w:rFonts w:cstheme="minorHAnsi"/>
                <w:color w:val="212529"/>
              </w:rPr>
            </w:pPr>
            <w:r w:rsidRPr="003F0B69">
              <w:rPr>
                <w:rFonts w:cstheme="minorHAnsi"/>
                <w:color w:val="212529"/>
              </w:rPr>
              <w:t>Moderna or Pfizer-BioNTech</w:t>
            </w:r>
          </w:p>
        </w:tc>
        <w:tc>
          <w:tcPr>
            <w:tcW w:w="2020" w:type="dxa"/>
            <w:tcBorders>
              <w:top w:val="single" w:sz="6" w:space="0" w:color="DEE2E6"/>
              <w:right w:val="single" w:sz="6" w:space="0" w:color="DDDDDD"/>
            </w:tcBorders>
            <w:shd w:val="clear" w:color="auto" w:fill="FFFFFF"/>
            <w:hideMark/>
          </w:tcPr>
          <w:p w14:paraId="72567C6D" w14:textId="77777777" w:rsidR="00E83BF0" w:rsidRPr="003F0B69" w:rsidRDefault="00E83BF0" w:rsidP="00CA5018">
            <w:pPr>
              <w:spacing w:after="0"/>
              <w:rPr>
                <w:rFonts w:cstheme="minorHAnsi"/>
                <w:color w:val="212529"/>
              </w:rPr>
            </w:pPr>
            <w:r w:rsidRPr="003F0B69">
              <w:rPr>
                <w:rFonts w:cstheme="minorHAnsi"/>
                <w:color w:val="212529"/>
              </w:rPr>
              <w:t>1st and 2nd doses</w:t>
            </w:r>
          </w:p>
        </w:tc>
        <w:tc>
          <w:tcPr>
            <w:tcW w:w="0" w:type="auto"/>
            <w:tcBorders>
              <w:top w:val="single" w:sz="6" w:space="0" w:color="DEE2E6"/>
              <w:right w:val="single" w:sz="6" w:space="0" w:color="DDDDDD"/>
            </w:tcBorders>
            <w:shd w:val="clear" w:color="auto" w:fill="FFFFFF"/>
            <w:hideMark/>
          </w:tcPr>
          <w:p w14:paraId="7AF0622C" w14:textId="77777777" w:rsidR="00E83BF0" w:rsidRPr="003F0B69" w:rsidRDefault="00E83BF0" w:rsidP="00CA5018">
            <w:pPr>
              <w:spacing w:after="0"/>
              <w:rPr>
                <w:rFonts w:cstheme="minorHAnsi"/>
                <w:color w:val="212529"/>
              </w:rPr>
            </w:pPr>
            <w:r w:rsidRPr="003F0B69">
              <w:rPr>
                <w:rFonts w:cstheme="minorHAnsi"/>
                <w:color w:val="212529"/>
              </w:rPr>
              <w:t>6 months after 2nd dose</w:t>
            </w:r>
          </w:p>
        </w:tc>
        <w:tc>
          <w:tcPr>
            <w:tcW w:w="2990" w:type="dxa"/>
            <w:tcBorders>
              <w:top w:val="single" w:sz="6" w:space="0" w:color="DEE2E6"/>
              <w:right w:val="single" w:sz="6" w:space="0" w:color="DDDDDD"/>
            </w:tcBorders>
            <w:shd w:val="clear" w:color="auto" w:fill="FFFFFF"/>
            <w:hideMark/>
          </w:tcPr>
          <w:p w14:paraId="72F3267F" w14:textId="77777777" w:rsidR="00E83BF0" w:rsidRPr="003F0B69" w:rsidRDefault="00E83BF0" w:rsidP="00CA5018">
            <w:pPr>
              <w:spacing w:after="0"/>
              <w:rPr>
                <w:rFonts w:cstheme="minorHAnsi"/>
                <w:color w:val="212529"/>
              </w:rPr>
            </w:pPr>
            <w:r w:rsidRPr="003F0B69">
              <w:rPr>
                <w:rFonts w:cstheme="minorHAnsi"/>
                <w:color w:val="212529"/>
              </w:rPr>
              <w:t>Any of the COVID-19 vaccines authorized in the United States may be used for the booster dose, but either Moderna or Pfizer-BioNTech are preferred.</w:t>
            </w:r>
          </w:p>
        </w:tc>
      </w:tr>
      <w:tr w:rsidR="003A1DD4" w:rsidRPr="003F0B69" w14:paraId="22F84151" w14:textId="77777777" w:rsidTr="003A1DD4">
        <w:trPr>
          <w:trHeight w:val="1401"/>
        </w:trPr>
        <w:tc>
          <w:tcPr>
            <w:tcW w:w="2430" w:type="dxa"/>
            <w:tcBorders>
              <w:top w:val="single" w:sz="6" w:space="0" w:color="DEE2E6"/>
              <w:right w:val="single" w:sz="6" w:space="0" w:color="DDDDDD"/>
            </w:tcBorders>
            <w:shd w:val="clear" w:color="auto" w:fill="FFFFFF"/>
            <w:hideMark/>
          </w:tcPr>
          <w:p w14:paraId="51BEBD90" w14:textId="77777777" w:rsidR="00E83BF0" w:rsidRPr="003F0B69" w:rsidRDefault="00E83BF0" w:rsidP="00CA5018">
            <w:pPr>
              <w:spacing w:after="0"/>
              <w:rPr>
                <w:rFonts w:cstheme="minorHAnsi"/>
                <w:color w:val="212529"/>
              </w:rPr>
            </w:pPr>
            <w:r w:rsidRPr="003F0B69">
              <w:rPr>
                <w:rFonts w:cstheme="minorHAnsi"/>
                <w:color w:val="212529"/>
              </w:rPr>
              <w:t>Johnson and Johnson [J&amp;J]/Janssen</w:t>
            </w:r>
          </w:p>
        </w:tc>
        <w:tc>
          <w:tcPr>
            <w:tcW w:w="2020" w:type="dxa"/>
            <w:tcBorders>
              <w:top w:val="single" w:sz="6" w:space="0" w:color="DEE2E6"/>
              <w:right w:val="single" w:sz="6" w:space="0" w:color="DDDDDD"/>
            </w:tcBorders>
            <w:shd w:val="clear" w:color="auto" w:fill="FFFFFF"/>
            <w:hideMark/>
          </w:tcPr>
          <w:p w14:paraId="1D7B20BF" w14:textId="77777777" w:rsidR="00E83BF0" w:rsidRPr="003F0B69" w:rsidRDefault="00E83BF0" w:rsidP="00CA5018">
            <w:pPr>
              <w:spacing w:after="0"/>
              <w:rPr>
                <w:rFonts w:cstheme="minorHAnsi"/>
                <w:color w:val="212529"/>
              </w:rPr>
            </w:pPr>
            <w:r w:rsidRPr="003F0B69">
              <w:rPr>
                <w:rFonts w:cstheme="minorHAnsi"/>
                <w:color w:val="212529"/>
              </w:rPr>
              <w:t>1st dose</w:t>
            </w:r>
          </w:p>
        </w:tc>
        <w:tc>
          <w:tcPr>
            <w:tcW w:w="0" w:type="auto"/>
            <w:tcBorders>
              <w:top w:val="single" w:sz="6" w:space="0" w:color="DEE2E6"/>
              <w:right w:val="single" w:sz="6" w:space="0" w:color="DDDDDD"/>
            </w:tcBorders>
            <w:shd w:val="clear" w:color="auto" w:fill="FFFFFF"/>
            <w:hideMark/>
          </w:tcPr>
          <w:p w14:paraId="17A3F44A" w14:textId="77777777" w:rsidR="00E83BF0" w:rsidRPr="003F0B69" w:rsidRDefault="00E83BF0" w:rsidP="00CA5018">
            <w:pPr>
              <w:spacing w:after="0"/>
              <w:rPr>
                <w:rFonts w:cstheme="minorHAnsi"/>
                <w:color w:val="212529"/>
              </w:rPr>
            </w:pPr>
            <w:r w:rsidRPr="003F0B69">
              <w:rPr>
                <w:rFonts w:cstheme="minorHAnsi"/>
                <w:color w:val="212529"/>
              </w:rPr>
              <w:t>2 months after 1st dose</w:t>
            </w:r>
          </w:p>
        </w:tc>
        <w:tc>
          <w:tcPr>
            <w:tcW w:w="2990" w:type="dxa"/>
            <w:tcBorders>
              <w:top w:val="single" w:sz="6" w:space="0" w:color="DEE2E6"/>
              <w:right w:val="single" w:sz="6" w:space="0" w:color="DDDDDD"/>
            </w:tcBorders>
            <w:shd w:val="clear" w:color="auto" w:fill="FFFFFF"/>
            <w:hideMark/>
          </w:tcPr>
          <w:p w14:paraId="07DF7781" w14:textId="77777777" w:rsidR="00E83BF0" w:rsidRPr="003F0B69" w:rsidRDefault="00E83BF0" w:rsidP="00CA5018">
            <w:pPr>
              <w:spacing w:after="0"/>
              <w:rPr>
                <w:rFonts w:cstheme="minorHAnsi"/>
                <w:color w:val="212529"/>
              </w:rPr>
            </w:pPr>
            <w:r w:rsidRPr="003F0B69">
              <w:rPr>
                <w:rFonts w:cstheme="minorHAnsi"/>
                <w:color w:val="212529"/>
              </w:rPr>
              <w:t>Any of the COVID-19 vaccines authorized in the United States may be used for the booster dose, but either Moderna or Pfizer-BioNTech are preferred.</w:t>
            </w:r>
          </w:p>
        </w:tc>
      </w:tr>
      <w:tr w:rsidR="003A1DD4" w:rsidRPr="003F0B69" w14:paraId="2F0C04DD" w14:textId="77777777" w:rsidTr="003A1DD4">
        <w:trPr>
          <w:trHeight w:val="1690"/>
        </w:trPr>
        <w:tc>
          <w:tcPr>
            <w:tcW w:w="2430" w:type="dxa"/>
            <w:tcBorders>
              <w:top w:val="single" w:sz="6" w:space="0" w:color="DEE2E6"/>
              <w:right w:val="single" w:sz="6" w:space="0" w:color="DDDDDD"/>
            </w:tcBorders>
            <w:shd w:val="clear" w:color="auto" w:fill="FFFFFF"/>
            <w:hideMark/>
          </w:tcPr>
          <w:p w14:paraId="28EE95C5" w14:textId="77777777" w:rsidR="00E83BF0" w:rsidRPr="003F0B69" w:rsidRDefault="00E83BF0" w:rsidP="00CA5018">
            <w:pPr>
              <w:spacing w:after="0"/>
              <w:rPr>
                <w:rFonts w:cstheme="minorHAnsi"/>
                <w:color w:val="212529"/>
              </w:rPr>
            </w:pPr>
            <w:r w:rsidRPr="003F0B69">
              <w:rPr>
                <w:rFonts w:cstheme="minorHAnsi"/>
                <w:color w:val="212529"/>
              </w:rPr>
              <w:t>World Health Organization (WHO) emergency use listing COVID-19 vaccine</w:t>
            </w:r>
          </w:p>
        </w:tc>
        <w:tc>
          <w:tcPr>
            <w:tcW w:w="2020" w:type="dxa"/>
            <w:tcBorders>
              <w:top w:val="single" w:sz="6" w:space="0" w:color="DEE2E6"/>
              <w:right w:val="single" w:sz="6" w:space="0" w:color="DDDDDD"/>
            </w:tcBorders>
            <w:shd w:val="clear" w:color="auto" w:fill="FFFFFF"/>
            <w:hideMark/>
          </w:tcPr>
          <w:p w14:paraId="63F47C22" w14:textId="77777777" w:rsidR="00E83BF0" w:rsidRPr="003F0B69" w:rsidRDefault="00E83BF0" w:rsidP="00CA5018">
            <w:pPr>
              <w:spacing w:after="0"/>
              <w:rPr>
                <w:rFonts w:cstheme="minorHAnsi"/>
                <w:color w:val="212529"/>
              </w:rPr>
            </w:pPr>
            <w:r w:rsidRPr="003F0B69">
              <w:rPr>
                <w:rFonts w:cstheme="minorHAnsi"/>
                <w:color w:val="212529"/>
              </w:rPr>
              <w:t>All recommended doses</w:t>
            </w:r>
          </w:p>
        </w:tc>
        <w:tc>
          <w:tcPr>
            <w:tcW w:w="0" w:type="auto"/>
            <w:tcBorders>
              <w:top w:val="single" w:sz="6" w:space="0" w:color="DEE2E6"/>
              <w:right w:val="single" w:sz="6" w:space="0" w:color="DDDDDD"/>
            </w:tcBorders>
            <w:shd w:val="clear" w:color="auto" w:fill="FFFFFF"/>
            <w:hideMark/>
          </w:tcPr>
          <w:p w14:paraId="354B0ED3" w14:textId="77777777" w:rsidR="00E83BF0" w:rsidRPr="003F0B69" w:rsidRDefault="00E83BF0" w:rsidP="00CA5018">
            <w:pPr>
              <w:spacing w:after="0"/>
              <w:rPr>
                <w:rFonts w:cstheme="minorHAnsi"/>
                <w:color w:val="212529"/>
              </w:rPr>
            </w:pPr>
            <w:r w:rsidRPr="003F0B69">
              <w:rPr>
                <w:rFonts w:cstheme="minorHAnsi"/>
                <w:color w:val="212529"/>
              </w:rPr>
              <w:t>6 months after getting all recommended doses</w:t>
            </w:r>
          </w:p>
        </w:tc>
        <w:tc>
          <w:tcPr>
            <w:tcW w:w="2990" w:type="dxa"/>
            <w:tcBorders>
              <w:top w:val="single" w:sz="6" w:space="0" w:color="DEE2E6"/>
              <w:right w:val="single" w:sz="6" w:space="0" w:color="DDDDDD"/>
            </w:tcBorders>
            <w:shd w:val="clear" w:color="auto" w:fill="FFFFFF"/>
            <w:hideMark/>
          </w:tcPr>
          <w:p w14:paraId="1B8492C4" w14:textId="77777777" w:rsidR="00E83BF0" w:rsidRPr="003F0B69" w:rsidRDefault="00E83BF0" w:rsidP="00CA5018">
            <w:pPr>
              <w:spacing w:after="0"/>
              <w:rPr>
                <w:rFonts w:cstheme="minorHAnsi"/>
                <w:color w:val="212529"/>
              </w:rPr>
            </w:pPr>
            <w:r w:rsidRPr="003F0B69">
              <w:rPr>
                <w:rFonts w:cstheme="minorHAnsi"/>
                <w:color w:val="212529"/>
              </w:rPr>
              <w:t>Single booster dose of Pfizer-BioNTech COVID-19 vaccine</w:t>
            </w:r>
          </w:p>
        </w:tc>
      </w:tr>
      <w:tr w:rsidR="003A1DD4" w:rsidRPr="003F0B69" w14:paraId="66A01B5A" w14:textId="77777777" w:rsidTr="003A1DD4">
        <w:trPr>
          <w:trHeight w:val="1752"/>
        </w:trPr>
        <w:tc>
          <w:tcPr>
            <w:tcW w:w="2430" w:type="dxa"/>
            <w:tcBorders>
              <w:top w:val="single" w:sz="6" w:space="0" w:color="DEE2E6"/>
              <w:right w:val="single" w:sz="6" w:space="0" w:color="DDDDDD"/>
            </w:tcBorders>
            <w:shd w:val="clear" w:color="auto" w:fill="FFFFFF"/>
            <w:hideMark/>
          </w:tcPr>
          <w:p w14:paraId="21CB0793" w14:textId="77777777" w:rsidR="00E83BF0" w:rsidRPr="003F0B69" w:rsidRDefault="00E83BF0" w:rsidP="00CA5018">
            <w:pPr>
              <w:spacing w:after="0"/>
              <w:rPr>
                <w:rFonts w:cstheme="minorHAnsi"/>
                <w:color w:val="212529"/>
              </w:rPr>
            </w:pPr>
            <w:r w:rsidRPr="003F0B69">
              <w:rPr>
                <w:rFonts w:cstheme="minorHAnsi"/>
                <w:color w:val="212529"/>
              </w:rPr>
              <w:t>A mix and match series composed of any combination of FDA-approved, FDA-authorized, or WHO-EUL COVID-19 vaccines</w:t>
            </w:r>
          </w:p>
        </w:tc>
        <w:tc>
          <w:tcPr>
            <w:tcW w:w="2020" w:type="dxa"/>
            <w:tcBorders>
              <w:top w:val="single" w:sz="6" w:space="0" w:color="DEE2E6"/>
              <w:right w:val="single" w:sz="6" w:space="0" w:color="DDDDDD"/>
            </w:tcBorders>
            <w:shd w:val="clear" w:color="auto" w:fill="FFFFFF"/>
            <w:hideMark/>
          </w:tcPr>
          <w:p w14:paraId="04EE4F9F" w14:textId="77777777" w:rsidR="00E83BF0" w:rsidRPr="003F0B69" w:rsidRDefault="00E83BF0" w:rsidP="00CA5018">
            <w:pPr>
              <w:spacing w:after="0"/>
              <w:rPr>
                <w:rFonts w:cstheme="minorHAnsi"/>
                <w:color w:val="212529"/>
              </w:rPr>
            </w:pPr>
            <w:r w:rsidRPr="003F0B69">
              <w:rPr>
                <w:rFonts w:cstheme="minorHAnsi"/>
                <w:color w:val="212529"/>
              </w:rPr>
              <w:t>All recommended doses</w:t>
            </w:r>
          </w:p>
        </w:tc>
        <w:tc>
          <w:tcPr>
            <w:tcW w:w="0" w:type="auto"/>
            <w:tcBorders>
              <w:top w:val="single" w:sz="6" w:space="0" w:color="DEE2E6"/>
              <w:right w:val="single" w:sz="6" w:space="0" w:color="DDDDDD"/>
            </w:tcBorders>
            <w:shd w:val="clear" w:color="auto" w:fill="FFFFFF"/>
            <w:hideMark/>
          </w:tcPr>
          <w:p w14:paraId="45714999" w14:textId="77777777" w:rsidR="00E83BF0" w:rsidRPr="003F0B69" w:rsidRDefault="00E83BF0" w:rsidP="00CA5018">
            <w:pPr>
              <w:spacing w:after="0"/>
              <w:rPr>
                <w:rFonts w:cstheme="minorHAnsi"/>
                <w:color w:val="212529"/>
              </w:rPr>
            </w:pPr>
            <w:r w:rsidRPr="003F0B69">
              <w:rPr>
                <w:rFonts w:cstheme="minorHAnsi"/>
                <w:color w:val="212529"/>
              </w:rPr>
              <w:t>6 months after getting all recommended doses</w:t>
            </w:r>
          </w:p>
        </w:tc>
        <w:tc>
          <w:tcPr>
            <w:tcW w:w="2990" w:type="dxa"/>
            <w:tcBorders>
              <w:top w:val="single" w:sz="6" w:space="0" w:color="DEE2E6"/>
              <w:right w:val="single" w:sz="6" w:space="0" w:color="DDDDDD"/>
            </w:tcBorders>
            <w:shd w:val="clear" w:color="auto" w:fill="FFFFFF"/>
            <w:hideMark/>
          </w:tcPr>
          <w:p w14:paraId="26214D52" w14:textId="77777777" w:rsidR="00E83BF0" w:rsidRPr="003F0B69" w:rsidRDefault="00E83BF0" w:rsidP="00CA5018">
            <w:pPr>
              <w:spacing w:after="0"/>
              <w:rPr>
                <w:rFonts w:cstheme="minorHAnsi"/>
                <w:color w:val="212529"/>
              </w:rPr>
            </w:pPr>
            <w:r w:rsidRPr="003F0B69">
              <w:rPr>
                <w:rFonts w:cstheme="minorHAnsi"/>
                <w:color w:val="212529"/>
              </w:rPr>
              <w:t>Single booster dose of Pfizer-BioNTech COVID-19 v</w:t>
            </w:r>
          </w:p>
        </w:tc>
      </w:tr>
    </w:tbl>
    <w:p w14:paraId="7E6B9EE0" w14:textId="4D243550" w:rsidR="00473395" w:rsidRPr="00515D0E" w:rsidRDefault="00473395" w:rsidP="00CA5018">
      <w:pPr>
        <w:pStyle w:val="BodyText"/>
        <w:spacing w:before="120"/>
        <w:ind w:left="720" w:right="720"/>
        <w:jc w:val="both"/>
        <w:rPr>
          <w:rFonts w:cstheme="minorHAnsi"/>
        </w:rPr>
      </w:pPr>
      <w:r w:rsidRPr="003F0B69">
        <w:rPr>
          <w:rFonts w:cstheme="minorHAnsi"/>
          <w:color w:val="111111"/>
          <w:shd w:val="clear" w:color="auto" w:fill="FFFFFF"/>
        </w:rPr>
        <w:t>In addition to the above, pursuant to section 3205(c)(10)(E), when an order to isolate, quarantine, or exclude an employee is issued by a local or state health official, the employee shall not return to work</w:t>
      </w:r>
      <w:r w:rsidR="00B67A59" w:rsidRPr="003F0B69">
        <w:rPr>
          <w:rFonts w:cstheme="minorHAnsi"/>
          <w:color w:val="111111"/>
          <w:shd w:val="clear" w:color="auto" w:fill="FFFFFF"/>
        </w:rPr>
        <w:t xml:space="preserve"> </w:t>
      </w:r>
      <w:r w:rsidR="00B67A59" w:rsidRPr="003F0B69">
        <w:rPr>
          <w:rFonts w:cstheme="minorHAnsi"/>
          <w:color w:val="111111"/>
          <w:shd w:val="clear" w:color="auto" w:fill="FFFFFF"/>
        </w:rPr>
        <w:lastRenderedPageBreak/>
        <w:t>(may telework)</w:t>
      </w:r>
      <w:r w:rsidRPr="003F0B69">
        <w:rPr>
          <w:rFonts w:cstheme="minorHAnsi"/>
          <w:color w:val="111111"/>
          <w:shd w:val="clear" w:color="auto" w:fill="FFFFFF"/>
        </w:rPr>
        <w:t xml:space="preserve"> until the period of isolation or quarantine is completed or the order is lifted even if the order exceeds the specified exclusion requirements in the ETS or CDPH recommendation.</w:t>
      </w:r>
    </w:p>
    <w:p w14:paraId="0C617235" w14:textId="7C537B63" w:rsidR="00157BAF" w:rsidRDefault="00157BAF" w:rsidP="008E1E0E">
      <w:pPr>
        <w:pStyle w:val="BodyText"/>
        <w:numPr>
          <w:ilvl w:val="0"/>
          <w:numId w:val="13"/>
        </w:numPr>
        <w:spacing w:before="120"/>
        <w:ind w:right="720"/>
        <w:jc w:val="both"/>
      </w:pPr>
      <w:r>
        <w:t>Continuing and maintaining an employee’s earnings, seniority, and all other employee rights and benefits whenever we’ve demonstrated that the COVID-19 exposure is work related. This will</w:t>
      </w:r>
      <w:r w:rsidRPr="00EE5508">
        <w:rPr>
          <w:spacing w:val="-5"/>
        </w:rPr>
        <w:t xml:space="preserve"> </w:t>
      </w:r>
      <w:r>
        <w:t>be</w:t>
      </w:r>
      <w:r w:rsidRPr="00EE5508">
        <w:rPr>
          <w:spacing w:val="-5"/>
        </w:rPr>
        <w:t xml:space="preserve"> </w:t>
      </w:r>
      <w:r>
        <w:t>accomplished</w:t>
      </w:r>
      <w:r w:rsidRPr="00EE5508">
        <w:rPr>
          <w:spacing w:val="-5"/>
        </w:rPr>
        <w:t xml:space="preserve"> </w:t>
      </w:r>
      <w:r>
        <w:t>by</w:t>
      </w:r>
      <w:r w:rsidRPr="00EE5508">
        <w:rPr>
          <w:b/>
          <w:spacing w:val="-3"/>
        </w:rPr>
        <w:t xml:space="preserve"> </w:t>
      </w:r>
      <w:r w:rsidRPr="0033646F">
        <w:t>employer-provided</w:t>
      </w:r>
      <w:r w:rsidRPr="00EE5508">
        <w:rPr>
          <w:spacing w:val="-5"/>
        </w:rPr>
        <w:t xml:space="preserve"> </w:t>
      </w:r>
      <w:r w:rsidRPr="0033646F">
        <w:t>employee</w:t>
      </w:r>
      <w:r w:rsidRPr="00EE5508">
        <w:rPr>
          <w:spacing w:val="-4"/>
        </w:rPr>
        <w:t xml:space="preserve"> </w:t>
      </w:r>
      <w:r w:rsidRPr="0033646F">
        <w:t>sick</w:t>
      </w:r>
      <w:r w:rsidRPr="00EE5508">
        <w:rPr>
          <w:spacing w:val="-4"/>
        </w:rPr>
        <w:t xml:space="preserve"> </w:t>
      </w:r>
      <w:r w:rsidRPr="0033646F">
        <w:t>leave</w:t>
      </w:r>
      <w:r w:rsidRPr="00EE5508">
        <w:rPr>
          <w:spacing w:val="-5"/>
        </w:rPr>
        <w:t xml:space="preserve"> </w:t>
      </w:r>
      <w:r w:rsidRPr="0033646F">
        <w:t>benefits,</w:t>
      </w:r>
      <w:r w:rsidRPr="00EE5508">
        <w:rPr>
          <w:spacing w:val="-5"/>
        </w:rPr>
        <w:t xml:space="preserve"> </w:t>
      </w:r>
      <w:r w:rsidRPr="0033646F">
        <w:t>payments</w:t>
      </w:r>
      <w:r w:rsidRPr="00EE5508">
        <w:rPr>
          <w:spacing w:val="-5"/>
        </w:rPr>
        <w:t xml:space="preserve"> </w:t>
      </w:r>
      <w:r w:rsidRPr="0033646F">
        <w:t>from public</w:t>
      </w:r>
      <w:r w:rsidRPr="00EE5508">
        <w:rPr>
          <w:spacing w:val="-4"/>
        </w:rPr>
        <w:t xml:space="preserve"> </w:t>
      </w:r>
      <w:r w:rsidRPr="0033646F">
        <w:t>sources</w:t>
      </w:r>
      <w:r w:rsidRPr="00EE5508">
        <w:rPr>
          <w:spacing w:val="-2"/>
        </w:rPr>
        <w:t xml:space="preserve"> </w:t>
      </w:r>
      <w:r w:rsidRPr="0033646F">
        <w:t>or</w:t>
      </w:r>
      <w:r w:rsidRPr="00EE5508">
        <w:rPr>
          <w:spacing w:val="-4"/>
        </w:rPr>
        <w:t xml:space="preserve"> </w:t>
      </w:r>
      <w:r w:rsidRPr="0033646F">
        <w:t>other</w:t>
      </w:r>
      <w:r w:rsidRPr="00EE5508">
        <w:rPr>
          <w:spacing w:val="-3"/>
        </w:rPr>
        <w:t xml:space="preserve"> </w:t>
      </w:r>
      <w:r w:rsidRPr="0033646F">
        <w:t>means</w:t>
      </w:r>
      <w:r w:rsidRPr="00EE5508">
        <w:rPr>
          <w:spacing w:val="-2"/>
        </w:rPr>
        <w:t xml:space="preserve"> </w:t>
      </w:r>
      <w:r w:rsidRPr="0033646F">
        <w:t>of</w:t>
      </w:r>
      <w:r w:rsidRPr="00EE5508">
        <w:rPr>
          <w:spacing w:val="-4"/>
        </w:rPr>
        <w:t xml:space="preserve"> </w:t>
      </w:r>
      <w:r w:rsidRPr="0033646F">
        <w:t>maintaining</w:t>
      </w:r>
      <w:r w:rsidRPr="00EE5508">
        <w:rPr>
          <w:spacing w:val="-2"/>
        </w:rPr>
        <w:t xml:space="preserve"> </w:t>
      </w:r>
      <w:r w:rsidRPr="0033646F">
        <w:t>earnings,</w:t>
      </w:r>
      <w:r w:rsidRPr="00EE5508">
        <w:rPr>
          <w:spacing w:val="-3"/>
        </w:rPr>
        <w:t xml:space="preserve"> </w:t>
      </w:r>
      <w:r w:rsidRPr="0033646F">
        <w:t>rights</w:t>
      </w:r>
      <w:r w:rsidRPr="00EE5508">
        <w:rPr>
          <w:spacing w:val="-3"/>
        </w:rPr>
        <w:t xml:space="preserve"> </w:t>
      </w:r>
      <w:r w:rsidRPr="0033646F">
        <w:t>and</w:t>
      </w:r>
      <w:r w:rsidRPr="00EE5508">
        <w:rPr>
          <w:spacing w:val="-3"/>
        </w:rPr>
        <w:t xml:space="preserve"> </w:t>
      </w:r>
      <w:r w:rsidRPr="0033646F">
        <w:t>benefits,</w:t>
      </w:r>
      <w:r w:rsidRPr="00EE5508">
        <w:rPr>
          <w:spacing w:val="-3"/>
        </w:rPr>
        <w:t xml:space="preserve"> </w:t>
      </w:r>
      <w:r w:rsidRPr="0033646F">
        <w:t>where</w:t>
      </w:r>
      <w:r w:rsidRPr="00EE5508">
        <w:rPr>
          <w:spacing w:val="-4"/>
        </w:rPr>
        <w:t xml:space="preserve"> </w:t>
      </w:r>
      <w:r w:rsidRPr="0033646F">
        <w:t>permitted</w:t>
      </w:r>
      <w:r w:rsidRPr="00EE5508">
        <w:rPr>
          <w:spacing w:val="-3"/>
        </w:rPr>
        <w:t xml:space="preserve"> </w:t>
      </w:r>
      <w:r w:rsidRPr="0033646F">
        <w:t>by</w:t>
      </w:r>
      <w:r w:rsidRPr="00EE5508">
        <w:rPr>
          <w:spacing w:val="-3"/>
        </w:rPr>
        <w:t xml:space="preserve"> </w:t>
      </w:r>
      <w:r w:rsidRPr="0033646F">
        <w:t>law</w:t>
      </w:r>
      <w:r w:rsidRPr="00EE5508">
        <w:rPr>
          <w:spacing w:val="-4"/>
        </w:rPr>
        <w:t xml:space="preserve"> </w:t>
      </w:r>
      <w:r w:rsidRPr="0033646F">
        <w:t>and</w:t>
      </w:r>
      <w:r w:rsidRPr="00EE5508">
        <w:rPr>
          <w:spacing w:val="-3"/>
        </w:rPr>
        <w:t xml:space="preserve"> </w:t>
      </w:r>
      <w:r w:rsidRPr="0033646F">
        <w:t>when</w:t>
      </w:r>
      <w:r w:rsidRPr="00EE5508">
        <w:rPr>
          <w:spacing w:val="-4"/>
        </w:rPr>
        <w:t xml:space="preserve"> </w:t>
      </w:r>
      <w:r w:rsidRPr="0033646F">
        <w:t>not</w:t>
      </w:r>
      <w:r w:rsidRPr="00EE5508">
        <w:rPr>
          <w:spacing w:val="-3"/>
        </w:rPr>
        <w:t xml:space="preserve"> </w:t>
      </w:r>
      <w:r w:rsidRPr="0033646F">
        <w:t>covered</w:t>
      </w:r>
      <w:r w:rsidRPr="00EE5508">
        <w:rPr>
          <w:spacing w:val="-2"/>
        </w:rPr>
        <w:t xml:space="preserve"> </w:t>
      </w:r>
      <w:r w:rsidRPr="0033646F">
        <w:t>by</w:t>
      </w:r>
      <w:r w:rsidRPr="00EE5508">
        <w:rPr>
          <w:spacing w:val="-4"/>
        </w:rPr>
        <w:t xml:space="preserve"> </w:t>
      </w:r>
      <w:r w:rsidRPr="0033646F">
        <w:t>workers’</w:t>
      </w:r>
      <w:r w:rsidRPr="00EE5508">
        <w:rPr>
          <w:spacing w:val="-7"/>
        </w:rPr>
        <w:t xml:space="preserve"> </w:t>
      </w:r>
      <w:r w:rsidRPr="0033646F">
        <w:t>compensation.</w:t>
      </w:r>
    </w:p>
    <w:p w14:paraId="11670E35" w14:textId="77777777" w:rsidR="00157BAF" w:rsidRDefault="00157BAF" w:rsidP="008E1E0E">
      <w:pPr>
        <w:pStyle w:val="BodyText"/>
        <w:numPr>
          <w:ilvl w:val="0"/>
          <w:numId w:val="13"/>
        </w:numPr>
        <w:spacing w:before="120"/>
        <w:ind w:right="720"/>
        <w:jc w:val="both"/>
      </w:pPr>
      <w:r>
        <w:t>Providing employees at the time of exclusion with information on available</w:t>
      </w:r>
      <w:r w:rsidRPr="00EE5508">
        <w:rPr>
          <w:spacing w:val="-13"/>
        </w:rPr>
        <w:t xml:space="preserve"> </w:t>
      </w:r>
      <w:r>
        <w:t>benefits.</w:t>
      </w:r>
    </w:p>
    <w:p w14:paraId="3998CE83" w14:textId="4C16EF37" w:rsidR="00157BAF" w:rsidRDefault="00157BAF" w:rsidP="00157BAF">
      <w:pPr>
        <w:pStyle w:val="Heading2"/>
        <w:ind w:left="720" w:right="720"/>
      </w:pPr>
      <w:bookmarkStart w:id="40" w:name="_Toc92787142"/>
      <w:r>
        <w:t>Reporting, Recordkeeping, and Access</w:t>
      </w:r>
      <w:bookmarkEnd w:id="40"/>
    </w:p>
    <w:p w14:paraId="36374777" w14:textId="77777777" w:rsidR="00157BAF" w:rsidRDefault="00157BAF" w:rsidP="00D55D9B">
      <w:pPr>
        <w:pStyle w:val="BodyText"/>
        <w:spacing w:before="120"/>
        <w:ind w:left="720" w:right="720"/>
        <w:jc w:val="both"/>
      </w:pPr>
      <w:r>
        <w:t>It is our policy to:</w:t>
      </w:r>
    </w:p>
    <w:p w14:paraId="01BD6BD6" w14:textId="61D97099" w:rsidR="00157BAF" w:rsidRDefault="00157BAF" w:rsidP="008E1E0E">
      <w:pPr>
        <w:pStyle w:val="BodyText"/>
        <w:numPr>
          <w:ilvl w:val="0"/>
          <w:numId w:val="14"/>
        </w:numPr>
        <w:spacing w:before="120"/>
        <w:ind w:right="720"/>
        <w:jc w:val="both"/>
      </w:pPr>
      <w:r>
        <w:t>Report</w:t>
      </w:r>
      <w:r w:rsidRPr="00EE5508">
        <w:rPr>
          <w:spacing w:val="-3"/>
        </w:rPr>
        <w:t xml:space="preserve"> </w:t>
      </w:r>
      <w:r>
        <w:t>information</w:t>
      </w:r>
      <w:r w:rsidRPr="00EE5508">
        <w:rPr>
          <w:spacing w:val="-3"/>
        </w:rPr>
        <w:t xml:space="preserve"> </w:t>
      </w:r>
      <w:r>
        <w:t>about</w:t>
      </w:r>
      <w:r w:rsidRPr="00EE5508">
        <w:rPr>
          <w:spacing w:val="-3"/>
        </w:rPr>
        <w:t xml:space="preserve"> </w:t>
      </w:r>
      <w:r>
        <w:t>COVID-19</w:t>
      </w:r>
      <w:r w:rsidRPr="00EE5508">
        <w:rPr>
          <w:spacing w:val="-2"/>
        </w:rPr>
        <w:t xml:space="preserve"> </w:t>
      </w:r>
      <w:r>
        <w:t>cases</w:t>
      </w:r>
      <w:r w:rsidRPr="00EE5508">
        <w:rPr>
          <w:spacing w:val="-2"/>
        </w:rPr>
        <w:t xml:space="preserve"> </w:t>
      </w:r>
      <w:r w:rsidR="00EA47D7">
        <w:rPr>
          <w:spacing w:val="-2"/>
        </w:rPr>
        <w:t xml:space="preserve">and outbreaks </w:t>
      </w:r>
      <w:r>
        <w:t>at</w:t>
      </w:r>
      <w:r w:rsidRPr="00EE5508">
        <w:rPr>
          <w:spacing w:val="-3"/>
        </w:rPr>
        <w:t xml:space="preserve"> </w:t>
      </w:r>
      <w:r>
        <w:t>our</w:t>
      </w:r>
      <w:r w:rsidRPr="00EE5508">
        <w:rPr>
          <w:spacing w:val="-3"/>
        </w:rPr>
        <w:t xml:space="preserve"> </w:t>
      </w:r>
      <w:r>
        <w:t>workplace</w:t>
      </w:r>
      <w:r w:rsidRPr="00EE5508">
        <w:rPr>
          <w:spacing w:val="-2"/>
        </w:rPr>
        <w:t xml:space="preserve"> </w:t>
      </w:r>
      <w:r>
        <w:t>to</w:t>
      </w:r>
      <w:r w:rsidRPr="00EE5508">
        <w:rPr>
          <w:spacing w:val="-2"/>
        </w:rPr>
        <w:t xml:space="preserve"> </w:t>
      </w:r>
      <w:r>
        <w:t>the</w:t>
      </w:r>
      <w:r w:rsidRPr="00EE5508">
        <w:rPr>
          <w:spacing w:val="-2"/>
        </w:rPr>
        <w:t xml:space="preserve"> </w:t>
      </w:r>
      <w:r>
        <w:t>local</w:t>
      </w:r>
      <w:r w:rsidRPr="00EE5508">
        <w:rPr>
          <w:spacing w:val="-3"/>
        </w:rPr>
        <w:t xml:space="preserve"> </w:t>
      </w:r>
      <w:r>
        <w:t>health</w:t>
      </w:r>
      <w:r w:rsidRPr="00EE5508">
        <w:rPr>
          <w:spacing w:val="-3"/>
        </w:rPr>
        <w:t xml:space="preserve"> </w:t>
      </w:r>
      <w:r>
        <w:t>department</w:t>
      </w:r>
      <w:r w:rsidRPr="00EE5508">
        <w:rPr>
          <w:spacing w:val="-2"/>
        </w:rPr>
        <w:t xml:space="preserve"> </w:t>
      </w:r>
      <w:r>
        <w:t>whenever</w:t>
      </w:r>
      <w:r w:rsidRPr="00EE5508">
        <w:rPr>
          <w:spacing w:val="-3"/>
        </w:rPr>
        <w:t xml:space="preserve"> </w:t>
      </w:r>
      <w:r>
        <w:t>required</w:t>
      </w:r>
      <w:r w:rsidRPr="00EE5508">
        <w:rPr>
          <w:spacing w:val="-2"/>
        </w:rPr>
        <w:t xml:space="preserve"> </w:t>
      </w:r>
      <w:r>
        <w:t>by</w:t>
      </w:r>
      <w:r w:rsidRPr="00EE5508">
        <w:rPr>
          <w:spacing w:val="-3"/>
        </w:rPr>
        <w:t xml:space="preserve"> law,</w:t>
      </w:r>
      <w:r w:rsidRPr="00EE5508">
        <w:rPr>
          <w:spacing w:val="-1"/>
        </w:rPr>
        <w:t xml:space="preserve"> </w:t>
      </w:r>
      <w:r>
        <w:t>and</w:t>
      </w:r>
      <w:r w:rsidRPr="00EE5508">
        <w:rPr>
          <w:spacing w:val="-3"/>
        </w:rPr>
        <w:t xml:space="preserve"> </w:t>
      </w:r>
      <w:r>
        <w:t>provide</w:t>
      </w:r>
      <w:r w:rsidRPr="00EE5508">
        <w:rPr>
          <w:spacing w:val="-3"/>
        </w:rPr>
        <w:t xml:space="preserve"> </w:t>
      </w:r>
      <w:r>
        <w:t>any</w:t>
      </w:r>
      <w:r w:rsidRPr="00EE5508">
        <w:rPr>
          <w:spacing w:val="-3"/>
        </w:rPr>
        <w:t xml:space="preserve"> </w:t>
      </w:r>
      <w:r>
        <w:t>related information requested by the local health department.</w:t>
      </w:r>
    </w:p>
    <w:p w14:paraId="2BE417C9" w14:textId="77777777" w:rsidR="00157BAF" w:rsidRDefault="00157BAF" w:rsidP="008E1E0E">
      <w:pPr>
        <w:pStyle w:val="BodyText"/>
        <w:numPr>
          <w:ilvl w:val="0"/>
          <w:numId w:val="14"/>
        </w:numPr>
        <w:spacing w:before="120"/>
        <w:ind w:right="720"/>
        <w:jc w:val="both"/>
      </w:pPr>
      <w:r>
        <w:t>Maintain records of the steps taken to implement our written COVID-19 Prevention Program in accordance with CCR Title 8 section</w:t>
      </w:r>
      <w:r w:rsidRPr="00EE5508">
        <w:rPr>
          <w:spacing w:val="-41"/>
        </w:rPr>
        <w:t xml:space="preserve"> </w:t>
      </w:r>
      <w:r>
        <w:t>3203(b).</w:t>
      </w:r>
    </w:p>
    <w:p w14:paraId="68713E6D" w14:textId="77777777" w:rsidR="00157BAF" w:rsidRDefault="00157BAF" w:rsidP="008E1E0E">
      <w:pPr>
        <w:pStyle w:val="BodyText"/>
        <w:numPr>
          <w:ilvl w:val="0"/>
          <w:numId w:val="14"/>
        </w:numPr>
        <w:spacing w:before="120"/>
        <w:ind w:right="720"/>
        <w:jc w:val="both"/>
      </w:pPr>
      <w:r>
        <w:t>Make</w:t>
      </w:r>
      <w:r w:rsidRPr="00EE5508">
        <w:rPr>
          <w:spacing w:val="-4"/>
        </w:rPr>
        <w:t xml:space="preserve"> </w:t>
      </w:r>
      <w:r>
        <w:t>our</w:t>
      </w:r>
      <w:r w:rsidRPr="00EE5508">
        <w:rPr>
          <w:spacing w:val="-4"/>
        </w:rPr>
        <w:t xml:space="preserve"> </w:t>
      </w:r>
      <w:r>
        <w:t>written</w:t>
      </w:r>
      <w:r w:rsidRPr="00EE5508">
        <w:rPr>
          <w:spacing w:val="-4"/>
        </w:rPr>
        <w:t xml:space="preserve"> </w:t>
      </w:r>
      <w:r>
        <w:t>COVID-19</w:t>
      </w:r>
      <w:r w:rsidRPr="00EE5508">
        <w:rPr>
          <w:spacing w:val="-4"/>
        </w:rPr>
        <w:t xml:space="preserve"> </w:t>
      </w:r>
      <w:r>
        <w:t>Prevention</w:t>
      </w:r>
      <w:r w:rsidRPr="00EE5508">
        <w:rPr>
          <w:spacing w:val="-4"/>
        </w:rPr>
        <w:t xml:space="preserve"> </w:t>
      </w:r>
      <w:r>
        <w:t>Program</w:t>
      </w:r>
      <w:r w:rsidRPr="00EE5508">
        <w:rPr>
          <w:spacing w:val="-3"/>
        </w:rPr>
        <w:t xml:space="preserve"> </w:t>
      </w:r>
      <w:r>
        <w:t>available</w:t>
      </w:r>
      <w:r w:rsidRPr="00EE5508">
        <w:rPr>
          <w:spacing w:val="-4"/>
        </w:rPr>
        <w:t xml:space="preserve"> </w:t>
      </w:r>
      <w:r>
        <w:t>at</w:t>
      </w:r>
      <w:r w:rsidRPr="00EE5508">
        <w:rPr>
          <w:spacing w:val="-5"/>
        </w:rPr>
        <w:t xml:space="preserve"> </w:t>
      </w:r>
      <w:r>
        <w:t>the</w:t>
      </w:r>
      <w:r w:rsidRPr="00EE5508">
        <w:rPr>
          <w:spacing w:val="-3"/>
        </w:rPr>
        <w:t xml:space="preserve"> </w:t>
      </w:r>
      <w:r>
        <w:t>workplace</w:t>
      </w:r>
      <w:r w:rsidRPr="00EE5508">
        <w:rPr>
          <w:spacing w:val="-4"/>
        </w:rPr>
        <w:t xml:space="preserve"> </w:t>
      </w:r>
      <w:r>
        <w:t>to</w:t>
      </w:r>
      <w:r w:rsidRPr="00EE5508">
        <w:rPr>
          <w:spacing w:val="-3"/>
        </w:rPr>
        <w:t xml:space="preserve"> </w:t>
      </w:r>
      <w:r>
        <w:t>employees,</w:t>
      </w:r>
      <w:r w:rsidRPr="00EE5508">
        <w:rPr>
          <w:spacing w:val="-5"/>
        </w:rPr>
        <w:t xml:space="preserve"> </w:t>
      </w:r>
      <w:r>
        <w:t>authorized</w:t>
      </w:r>
      <w:r w:rsidRPr="00EE5508">
        <w:rPr>
          <w:spacing w:val="-4"/>
        </w:rPr>
        <w:t xml:space="preserve"> </w:t>
      </w:r>
      <w:r>
        <w:t>employee</w:t>
      </w:r>
      <w:r w:rsidRPr="00EE5508">
        <w:rPr>
          <w:spacing w:val="-4"/>
        </w:rPr>
        <w:t xml:space="preserve"> </w:t>
      </w:r>
      <w:r>
        <w:t>representatives,</w:t>
      </w:r>
      <w:r w:rsidRPr="00EE5508">
        <w:rPr>
          <w:spacing w:val="-3"/>
        </w:rPr>
        <w:t xml:space="preserve"> </w:t>
      </w:r>
      <w:r>
        <w:t>and</w:t>
      </w:r>
      <w:r w:rsidRPr="00EE5508">
        <w:rPr>
          <w:spacing w:val="-5"/>
        </w:rPr>
        <w:t xml:space="preserve"> </w:t>
      </w:r>
      <w:r>
        <w:t>to</w:t>
      </w:r>
      <w:r w:rsidRPr="00EE5508">
        <w:rPr>
          <w:spacing w:val="-3"/>
        </w:rPr>
        <w:t xml:space="preserve"> </w:t>
      </w:r>
      <w:r>
        <w:t>representatives of Cal/OSHA immediately upon</w:t>
      </w:r>
      <w:r w:rsidRPr="00EE5508">
        <w:rPr>
          <w:spacing w:val="-18"/>
        </w:rPr>
        <w:t xml:space="preserve"> </w:t>
      </w:r>
      <w:r>
        <w:t>request.</w:t>
      </w:r>
    </w:p>
    <w:p w14:paraId="5B74D594" w14:textId="77777777" w:rsidR="00157BAF" w:rsidRDefault="00157BAF" w:rsidP="008E1E0E">
      <w:pPr>
        <w:pStyle w:val="BodyText"/>
        <w:numPr>
          <w:ilvl w:val="0"/>
          <w:numId w:val="14"/>
        </w:numPr>
        <w:spacing w:before="120"/>
        <w:ind w:right="720"/>
        <w:jc w:val="both"/>
      </w:pPr>
      <w:r>
        <w:t xml:space="preserve">Use the </w:t>
      </w:r>
      <w:r w:rsidRPr="00EE5508">
        <w:rPr>
          <w:b/>
          <w:bCs/>
        </w:rPr>
        <w:t>Appendix C: Investigating COVID-19 Cases</w:t>
      </w:r>
      <w:r>
        <w:t xml:space="preserve"> form to keep</w:t>
      </w:r>
      <w:r w:rsidRPr="00EE5508">
        <w:rPr>
          <w:spacing w:val="-4"/>
        </w:rPr>
        <w:t xml:space="preserve"> </w:t>
      </w:r>
      <w:r>
        <w:t>a</w:t>
      </w:r>
      <w:r w:rsidRPr="00EE5508">
        <w:rPr>
          <w:spacing w:val="-5"/>
        </w:rPr>
        <w:t xml:space="preserve"> </w:t>
      </w:r>
      <w:r>
        <w:t>record</w:t>
      </w:r>
      <w:r w:rsidRPr="00EE5508">
        <w:rPr>
          <w:spacing w:val="-3"/>
        </w:rPr>
        <w:t xml:space="preserve"> </w:t>
      </w:r>
      <w:r>
        <w:t>of</w:t>
      </w:r>
      <w:r w:rsidRPr="00EE5508">
        <w:rPr>
          <w:spacing w:val="-5"/>
        </w:rPr>
        <w:t xml:space="preserve"> </w:t>
      </w:r>
      <w:r>
        <w:t>and</w:t>
      </w:r>
      <w:r w:rsidRPr="00EE5508">
        <w:rPr>
          <w:spacing w:val="-4"/>
        </w:rPr>
        <w:t xml:space="preserve"> </w:t>
      </w:r>
      <w:r>
        <w:t>track</w:t>
      </w:r>
      <w:r w:rsidRPr="00EE5508">
        <w:rPr>
          <w:spacing w:val="-4"/>
        </w:rPr>
        <w:t xml:space="preserve"> </w:t>
      </w:r>
      <w:r>
        <w:t>all</w:t>
      </w:r>
      <w:r w:rsidRPr="00EE5508">
        <w:rPr>
          <w:spacing w:val="-5"/>
        </w:rPr>
        <w:t xml:space="preserve"> </w:t>
      </w:r>
      <w:r>
        <w:t>COVID-19</w:t>
      </w:r>
      <w:r w:rsidRPr="00EE5508">
        <w:rPr>
          <w:spacing w:val="-4"/>
        </w:rPr>
        <w:t xml:space="preserve"> </w:t>
      </w:r>
      <w:r>
        <w:t xml:space="preserve">cases. The information will be made available to employees, authorized employee representatives, or as otherwise required by </w:t>
      </w:r>
      <w:r w:rsidRPr="00EE5508">
        <w:rPr>
          <w:spacing w:val="-4"/>
        </w:rPr>
        <w:t xml:space="preserve">law, </w:t>
      </w:r>
      <w:r>
        <w:t>with personal identifying information</w:t>
      </w:r>
      <w:r w:rsidRPr="00EE5508">
        <w:rPr>
          <w:spacing w:val="-9"/>
        </w:rPr>
        <w:t xml:space="preserve"> </w:t>
      </w:r>
      <w:r>
        <w:t xml:space="preserve">removed.  Recording does not require work-relatedness determination.  </w:t>
      </w:r>
    </w:p>
    <w:p w14:paraId="2C3283E1" w14:textId="77777777" w:rsidR="00157BAF" w:rsidRDefault="00157BAF" w:rsidP="008E1E0E">
      <w:pPr>
        <w:pStyle w:val="BodyText"/>
        <w:numPr>
          <w:ilvl w:val="0"/>
          <w:numId w:val="14"/>
        </w:numPr>
        <w:spacing w:before="120"/>
        <w:ind w:right="720"/>
        <w:jc w:val="both"/>
      </w:pPr>
      <w:r w:rsidRPr="00895CB2">
        <w:t>Cal/OSHA 300 Log record each work-related COVID-19 case:</w:t>
      </w:r>
    </w:p>
    <w:p w14:paraId="28FA24E8" w14:textId="77777777" w:rsidR="00157BAF" w:rsidRDefault="00157BAF" w:rsidP="008E1E0E">
      <w:pPr>
        <w:pStyle w:val="BodyText"/>
        <w:numPr>
          <w:ilvl w:val="1"/>
          <w:numId w:val="14"/>
        </w:numPr>
        <w:spacing w:before="120"/>
        <w:ind w:right="720"/>
        <w:jc w:val="both"/>
      </w:pPr>
      <w:r w:rsidRPr="00895CB2">
        <w:t>Medical information shall be kept confidential</w:t>
      </w:r>
      <w:r>
        <w:t>.</w:t>
      </w:r>
    </w:p>
    <w:p w14:paraId="1F66ADC7" w14:textId="77777777" w:rsidR="00157BAF" w:rsidRPr="00895CB2" w:rsidRDefault="00157BAF" w:rsidP="008E1E0E">
      <w:pPr>
        <w:pStyle w:val="BodyText"/>
        <w:numPr>
          <w:ilvl w:val="1"/>
          <w:numId w:val="14"/>
        </w:numPr>
        <w:spacing w:before="120"/>
        <w:ind w:right="720"/>
        <w:jc w:val="both"/>
      </w:pPr>
      <w:r w:rsidRPr="00895CB2">
        <w:t xml:space="preserve">This information shall be made available to employees, authorized employee representatives, or as otherwise required by </w:t>
      </w:r>
      <w:r w:rsidRPr="00EE5508">
        <w:rPr>
          <w:spacing w:val="-4"/>
        </w:rPr>
        <w:t xml:space="preserve">law, </w:t>
      </w:r>
      <w:r w:rsidRPr="00895CB2">
        <w:t>with personal identifying information</w:t>
      </w:r>
      <w:r w:rsidRPr="00EE5508">
        <w:rPr>
          <w:spacing w:val="-9"/>
        </w:rPr>
        <w:t xml:space="preserve"> </w:t>
      </w:r>
      <w:r w:rsidRPr="00895CB2">
        <w:t xml:space="preserve">removed.  </w:t>
      </w:r>
    </w:p>
    <w:p w14:paraId="429B9C32" w14:textId="77777777" w:rsidR="00157BAF" w:rsidRPr="008B0504" w:rsidRDefault="00157BAF" w:rsidP="00157BAF">
      <w:pPr>
        <w:pStyle w:val="BodyText"/>
        <w:spacing w:before="0" w:line="254" w:lineRule="exact"/>
        <w:ind w:left="720" w:right="720"/>
        <w:rPr>
          <w:b/>
        </w:rPr>
      </w:pPr>
      <w:r w:rsidRPr="008B0504">
        <w:rPr>
          <w:b/>
          <w:color w:val="C00000"/>
        </w:rPr>
        <w:t>[Type Title of owner or top management representative formally approving the program</w:t>
      </w:r>
      <w:r>
        <w:rPr>
          <w:b/>
          <w:color w:val="C00000"/>
        </w:rPr>
        <w:t xml:space="preserve"> and have them sign and date</w:t>
      </w:r>
      <w:r w:rsidRPr="008B0504">
        <w:rPr>
          <w:b/>
          <w:color w:val="C00000"/>
        </w:rPr>
        <w:t>]</w:t>
      </w:r>
    </w:p>
    <w:p w14:paraId="66C4026E" w14:textId="77777777" w:rsidR="00157BAF" w:rsidRDefault="00157BAF" w:rsidP="00157BAF">
      <w:pPr>
        <w:pStyle w:val="BodyText"/>
        <w:spacing w:before="0" w:line="249" w:lineRule="auto"/>
        <w:ind w:left="720" w:right="720"/>
      </w:pPr>
    </w:p>
    <w:p w14:paraId="089E25C2" w14:textId="77777777" w:rsidR="00157BAF" w:rsidRDefault="00157BAF" w:rsidP="00157BAF">
      <w:pPr>
        <w:ind w:left="720" w:right="720"/>
        <w:rPr>
          <w:b/>
          <w:bCs/>
          <w:sz w:val="30"/>
          <w:szCs w:val="30"/>
        </w:rPr>
      </w:pPr>
      <w:r>
        <w:br w:type="page"/>
      </w:r>
    </w:p>
    <w:p w14:paraId="361B3741" w14:textId="15524E32" w:rsidR="00157BAF" w:rsidRPr="00961C92" w:rsidRDefault="00157BAF" w:rsidP="00517B56">
      <w:pPr>
        <w:pStyle w:val="Heading2"/>
        <w:ind w:left="720"/>
      </w:pPr>
      <w:bookmarkStart w:id="41" w:name="_Toc92787144"/>
      <w:r w:rsidRPr="00961C92">
        <w:lastRenderedPageBreak/>
        <w:t>Appendix A: Identification of COVID-19 Hazards</w:t>
      </w:r>
      <w:bookmarkEnd w:id="41"/>
    </w:p>
    <w:p w14:paraId="4D237FCB" w14:textId="77777777" w:rsidR="00157BAF" w:rsidRDefault="00157BAF" w:rsidP="00533080">
      <w:pPr>
        <w:pStyle w:val="BodyText"/>
        <w:tabs>
          <w:tab w:val="left" w:pos="12379"/>
        </w:tabs>
        <w:spacing w:before="120"/>
        <w:ind w:left="720" w:right="720"/>
        <w:jc w:val="both"/>
      </w:pPr>
      <w:r w:rsidRPr="00A725D2">
        <w:t>All persons, regardless of symptoms or negative COVID-19 test results, will be considered potentially infectious</w:t>
      </w:r>
      <w:r>
        <w:t>.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14:paraId="65EA7E03" w14:textId="77777777" w:rsidR="00157BAF" w:rsidRDefault="00157BAF" w:rsidP="00533080">
      <w:pPr>
        <w:pStyle w:val="BodyText"/>
        <w:tabs>
          <w:tab w:val="left" w:pos="12379"/>
        </w:tabs>
        <w:spacing w:before="120"/>
        <w:ind w:left="720" w:right="720"/>
        <w:jc w:val="both"/>
        <w:rPr>
          <w:b/>
          <w:bCs/>
        </w:rPr>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FF12F2D" w14:textId="77777777" w:rsidR="00157BAF" w:rsidRDefault="00157BAF" w:rsidP="00517B56">
      <w:pPr>
        <w:pStyle w:val="BodyText"/>
        <w:tabs>
          <w:tab w:val="left" w:pos="12379"/>
        </w:tabs>
        <w:spacing w:before="240"/>
        <w:ind w:left="720"/>
        <w:rPr>
          <w:color w:val="D2232A"/>
        </w:rPr>
      </w:pPr>
      <w:r w:rsidRPr="009D6685">
        <w:rPr>
          <w:b/>
          <w:bCs/>
        </w:rPr>
        <w:t>Person conducting the evaluation</w:t>
      </w:r>
      <w:r>
        <w:t>:</w:t>
      </w:r>
      <w:r w:rsidRPr="00CF3BDC">
        <w:rPr>
          <w:b/>
          <w:spacing w:val="-10"/>
        </w:rPr>
        <w:t xml:space="preserve"> </w:t>
      </w:r>
      <w:r w:rsidRPr="00CF3BDC">
        <w:rPr>
          <w:b/>
          <w:color w:val="D2232A"/>
        </w:rPr>
        <w:t>[enter name(s)]</w:t>
      </w:r>
    </w:p>
    <w:p w14:paraId="12ABB561" w14:textId="77777777" w:rsidR="00157BAF" w:rsidRDefault="00157BAF" w:rsidP="00517B56">
      <w:pPr>
        <w:pStyle w:val="BodyText"/>
        <w:tabs>
          <w:tab w:val="left" w:pos="12379"/>
        </w:tabs>
        <w:spacing w:before="240"/>
        <w:ind w:left="720"/>
      </w:pPr>
      <w:r w:rsidRPr="009D6685">
        <w:rPr>
          <w:b/>
          <w:bCs/>
        </w:rPr>
        <w:t>Date</w:t>
      </w:r>
      <w:r>
        <w:t xml:space="preserve">: </w:t>
      </w:r>
      <w:r w:rsidRPr="00CF3BDC">
        <w:rPr>
          <w:b/>
          <w:color w:val="D2232A"/>
        </w:rPr>
        <w:t>[enter date]</w:t>
      </w:r>
    </w:p>
    <w:p w14:paraId="605A1098" w14:textId="77777777" w:rsidR="00157BAF" w:rsidRDefault="00157BAF" w:rsidP="00517B56">
      <w:pPr>
        <w:pStyle w:val="BodyText"/>
        <w:spacing w:before="240" w:after="240"/>
        <w:ind w:left="720"/>
        <w:rPr>
          <w:color w:val="D2232A"/>
        </w:rPr>
      </w:pPr>
      <w:r w:rsidRPr="009D6685">
        <w:rPr>
          <w:b/>
          <w:bCs/>
        </w:rPr>
        <w:t>Name(s) of employee and authorized employee representative that participated</w:t>
      </w:r>
      <w:r>
        <w:t xml:space="preserve">: </w:t>
      </w:r>
      <w:r w:rsidRPr="00CF3BDC">
        <w:rPr>
          <w:b/>
          <w:color w:val="D2232A"/>
        </w:rPr>
        <w:t>[enter name(s)]</w:t>
      </w:r>
    </w:p>
    <w:tbl>
      <w:tblPr>
        <w:tblW w:w="10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773"/>
        <w:gridCol w:w="1993"/>
        <w:gridCol w:w="3119"/>
        <w:gridCol w:w="2285"/>
      </w:tblGrid>
      <w:tr w:rsidR="00157BAF" w14:paraId="435081BD" w14:textId="77777777" w:rsidTr="00533080">
        <w:trPr>
          <w:trHeight w:val="1025"/>
          <w:tblHeader/>
        </w:trPr>
        <w:tc>
          <w:tcPr>
            <w:tcW w:w="2773" w:type="dxa"/>
            <w:shd w:val="clear" w:color="auto" w:fill="D9E2F3" w:themeFill="accent1" w:themeFillTint="33"/>
            <w:vAlign w:val="center"/>
          </w:tcPr>
          <w:p w14:paraId="7A3B868F" w14:textId="391E0B59" w:rsidR="00157BAF" w:rsidRPr="002817EC" w:rsidRDefault="00157BAF" w:rsidP="00015EE7">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517B56"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1993" w:type="dxa"/>
            <w:shd w:val="clear" w:color="auto" w:fill="D9E2F3" w:themeFill="accent1" w:themeFillTint="33"/>
            <w:vAlign w:val="center"/>
          </w:tcPr>
          <w:p w14:paraId="58A61901" w14:textId="77777777" w:rsidR="00157BAF" w:rsidRPr="002817EC" w:rsidRDefault="00157BAF" w:rsidP="00015EE7">
            <w:pPr>
              <w:pStyle w:val="TableParagraph"/>
              <w:spacing w:before="24"/>
              <w:ind w:left="80"/>
              <w:rPr>
                <w:b/>
                <w:bCs/>
              </w:rPr>
            </w:pPr>
            <w:r w:rsidRPr="002817EC">
              <w:rPr>
                <w:b/>
                <w:bCs/>
              </w:rPr>
              <w:t>Places and times</w:t>
            </w:r>
          </w:p>
        </w:tc>
        <w:tc>
          <w:tcPr>
            <w:tcW w:w="3119" w:type="dxa"/>
            <w:shd w:val="clear" w:color="auto" w:fill="D9E2F3" w:themeFill="accent1" w:themeFillTint="33"/>
            <w:vAlign w:val="center"/>
          </w:tcPr>
          <w:p w14:paraId="771A1B58" w14:textId="77777777" w:rsidR="00157BAF" w:rsidRPr="002817EC" w:rsidRDefault="00157BAF" w:rsidP="00015EE7">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285" w:type="dxa"/>
            <w:shd w:val="clear" w:color="auto" w:fill="D9E2F3" w:themeFill="accent1" w:themeFillTint="33"/>
            <w:vAlign w:val="center"/>
          </w:tcPr>
          <w:p w14:paraId="3F97F2F5" w14:textId="3C973F31" w:rsidR="00157BAF" w:rsidRPr="002817EC" w:rsidRDefault="00157BAF" w:rsidP="00015EE7">
            <w:pPr>
              <w:pStyle w:val="TableParagraph"/>
              <w:spacing w:before="16" w:line="260" w:lineRule="atLeast"/>
              <w:ind w:left="80" w:right="353"/>
              <w:rPr>
                <w:b/>
                <w:bCs/>
              </w:rPr>
            </w:pPr>
            <w:r w:rsidRPr="002817EC">
              <w:rPr>
                <w:b/>
                <w:bCs/>
              </w:rPr>
              <w:t xml:space="preserve">Existing and/or additional COVID-19 prevention controls, including barriers, </w:t>
            </w:r>
            <w:r w:rsidR="0018273C" w:rsidRPr="002817EC">
              <w:rPr>
                <w:b/>
                <w:bCs/>
              </w:rPr>
              <w:t>partitions,</w:t>
            </w:r>
            <w:r w:rsidRPr="002817EC">
              <w:rPr>
                <w:b/>
                <w:bCs/>
              </w:rPr>
              <w:t xml:space="preserve"> and ventilation</w:t>
            </w:r>
          </w:p>
        </w:tc>
      </w:tr>
      <w:tr w:rsidR="00157BAF" w14:paraId="2816D2AA" w14:textId="77777777" w:rsidTr="00533080">
        <w:trPr>
          <w:trHeight w:val="898"/>
        </w:trPr>
        <w:tc>
          <w:tcPr>
            <w:tcW w:w="2773" w:type="dxa"/>
          </w:tcPr>
          <w:p w14:paraId="028DF63F" w14:textId="77777777" w:rsidR="00157BAF" w:rsidRDefault="00157BAF" w:rsidP="00015EE7">
            <w:pPr>
              <w:pStyle w:val="TableParagraph"/>
              <w:rPr>
                <w:rFonts w:ascii="Times New Roman"/>
              </w:rPr>
            </w:pPr>
          </w:p>
        </w:tc>
        <w:tc>
          <w:tcPr>
            <w:tcW w:w="1993" w:type="dxa"/>
          </w:tcPr>
          <w:p w14:paraId="1B2C8669" w14:textId="77777777" w:rsidR="00157BAF" w:rsidRDefault="00157BAF" w:rsidP="00015EE7">
            <w:pPr>
              <w:pStyle w:val="TableParagraph"/>
              <w:rPr>
                <w:rFonts w:ascii="Times New Roman"/>
              </w:rPr>
            </w:pPr>
          </w:p>
        </w:tc>
        <w:tc>
          <w:tcPr>
            <w:tcW w:w="3119" w:type="dxa"/>
          </w:tcPr>
          <w:p w14:paraId="162D347B" w14:textId="77777777" w:rsidR="00157BAF" w:rsidRDefault="00157BAF" w:rsidP="00015EE7">
            <w:pPr>
              <w:pStyle w:val="TableParagraph"/>
              <w:rPr>
                <w:rFonts w:ascii="Times New Roman"/>
              </w:rPr>
            </w:pPr>
          </w:p>
        </w:tc>
        <w:tc>
          <w:tcPr>
            <w:tcW w:w="2285" w:type="dxa"/>
          </w:tcPr>
          <w:p w14:paraId="5F42FDFE" w14:textId="77777777" w:rsidR="00157BAF" w:rsidRDefault="00157BAF" w:rsidP="00015EE7">
            <w:pPr>
              <w:pStyle w:val="TableParagraph"/>
              <w:rPr>
                <w:rFonts w:ascii="Times New Roman"/>
              </w:rPr>
            </w:pPr>
          </w:p>
        </w:tc>
      </w:tr>
      <w:tr w:rsidR="00157BAF" w14:paraId="65D72169" w14:textId="77777777" w:rsidTr="00533080">
        <w:trPr>
          <w:trHeight w:val="898"/>
        </w:trPr>
        <w:tc>
          <w:tcPr>
            <w:tcW w:w="2773" w:type="dxa"/>
          </w:tcPr>
          <w:p w14:paraId="0E9C91FC" w14:textId="77777777" w:rsidR="00157BAF" w:rsidRDefault="00157BAF" w:rsidP="00015EE7">
            <w:pPr>
              <w:pStyle w:val="TableParagraph"/>
              <w:rPr>
                <w:rFonts w:ascii="Times New Roman"/>
              </w:rPr>
            </w:pPr>
          </w:p>
        </w:tc>
        <w:tc>
          <w:tcPr>
            <w:tcW w:w="1993" w:type="dxa"/>
          </w:tcPr>
          <w:p w14:paraId="27993C4D" w14:textId="77777777" w:rsidR="00157BAF" w:rsidRDefault="00157BAF" w:rsidP="00015EE7">
            <w:pPr>
              <w:pStyle w:val="TableParagraph"/>
              <w:rPr>
                <w:rFonts w:ascii="Times New Roman"/>
              </w:rPr>
            </w:pPr>
          </w:p>
        </w:tc>
        <w:tc>
          <w:tcPr>
            <w:tcW w:w="3119" w:type="dxa"/>
          </w:tcPr>
          <w:p w14:paraId="3CAB21F3" w14:textId="77777777" w:rsidR="00157BAF" w:rsidRDefault="00157BAF" w:rsidP="00015EE7">
            <w:pPr>
              <w:pStyle w:val="TableParagraph"/>
              <w:rPr>
                <w:rFonts w:ascii="Times New Roman"/>
              </w:rPr>
            </w:pPr>
          </w:p>
        </w:tc>
        <w:tc>
          <w:tcPr>
            <w:tcW w:w="2285" w:type="dxa"/>
          </w:tcPr>
          <w:p w14:paraId="0C42482A" w14:textId="77777777" w:rsidR="00157BAF" w:rsidRDefault="00157BAF" w:rsidP="00015EE7">
            <w:pPr>
              <w:pStyle w:val="TableParagraph"/>
              <w:rPr>
                <w:rFonts w:ascii="Times New Roman"/>
              </w:rPr>
            </w:pPr>
          </w:p>
        </w:tc>
      </w:tr>
      <w:tr w:rsidR="00157BAF" w14:paraId="216852B2" w14:textId="77777777" w:rsidTr="00533080">
        <w:trPr>
          <w:trHeight w:val="898"/>
        </w:trPr>
        <w:tc>
          <w:tcPr>
            <w:tcW w:w="2773" w:type="dxa"/>
          </w:tcPr>
          <w:p w14:paraId="0929B528" w14:textId="77777777" w:rsidR="00157BAF" w:rsidRDefault="00157BAF" w:rsidP="00015EE7">
            <w:pPr>
              <w:pStyle w:val="TableParagraph"/>
              <w:rPr>
                <w:rFonts w:ascii="Times New Roman"/>
              </w:rPr>
            </w:pPr>
          </w:p>
        </w:tc>
        <w:tc>
          <w:tcPr>
            <w:tcW w:w="1993" w:type="dxa"/>
          </w:tcPr>
          <w:p w14:paraId="20176440" w14:textId="77777777" w:rsidR="00157BAF" w:rsidRDefault="00157BAF" w:rsidP="00015EE7">
            <w:pPr>
              <w:pStyle w:val="TableParagraph"/>
              <w:rPr>
                <w:rFonts w:ascii="Times New Roman"/>
              </w:rPr>
            </w:pPr>
          </w:p>
        </w:tc>
        <w:tc>
          <w:tcPr>
            <w:tcW w:w="3119" w:type="dxa"/>
          </w:tcPr>
          <w:p w14:paraId="3C6D9EE0" w14:textId="77777777" w:rsidR="00157BAF" w:rsidRDefault="00157BAF" w:rsidP="00015EE7">
            <w:pPr>
              <w:pStyle w:val="TableParagraph"/>
              <w:rPr>
                <w:rFonts w:ascii="Times New Roman"/>
              </w:rPr>
            </w:pPr>
          </w:p>
        </w:tc>
        <w:tc>
          <w:tcPr>
            <w:tcW w:w="2285" w:type="dxa"/>
          </w:tcPr>
          <w:p w14:paraId="5474D6FC" w14:textId="77777777" w:rsidR="00157BAF" w:rsidRDefault="00157BAF" w:rsidP="00015EE7">
            <w:pPr>
              <w:pStyle w:val="TableParagraph"/>
              <w:rPr>
                <w:rFonts w:ascii="Times New Roman"/>
              </w:rPr>
            </w:pPr>
          </w:p>
        </w:tc>
      </w:tr>
      <w:tr w:rsidR="00157BAF" w14:paraId="6008F295" w14:textId="77777777" w:rsidTr="00533080">
        <w:trPr>
          <w:trHeight w:val="898"/>
        </w:trPr>
        <w:tc>
          <w:tcPr>
            <w:tcW w:w="2773" w:type="dxa"/>
          </w:tcPr>
          <w:p w14:paraId="3A3945A4" w14:textId="77777777" w:rsidR="00157BAF" w:rsidRDefault="00157BAF" w:rsidP="00015EE7">
            <w:pPr>
              <w:pStyle w:val="TableParagraph"/>
              <w:rPr>
                <w:rFonts w:ascii="Times New Roman"/>
              </w:rPr>
            </w:pPr>
          </w:p>
        </w:tc>
        <w:tc>
          <w:tcPr>
            <w:tcW w:w="1993" w:type="dxa"/>
          </w:tcPr>
          <w:p w14:paraId="4231694A" w14:textId="77777777" w:rsidR="00157BAF" w:rsidRDefault="00157BAF" w:rsidP="00015EE7">
            <w:pPr>
              <w:pStyle w:val="TableParagraph"/>
              <w:rPr>
                <w:rFonts w:ascii="Times New Roman"/>
              </w:rPr>
            </w:pPr>
          </w:p>
        </w:tc>
        <w:tc>
          <w:tcPr>
            <w:tcW w:w="3119" w:type="dxa"/>
          </w:tcPr>
          <w:p w14:paraId="7CA10502" w14:textId="77777777" w:rsidR="00157BAF" w:rsidRDefault="00157BAF" w:rsidP="00015EE7">
            <w:pPr>
              <w:pStyle w:val="TableParagraph"/>
              <w:rPr>
                <w:rFonts w:ascii="Times New Roman"/>
              </w:rPr>
            </w:pPr>
          </w:p>
        </w:tc>
        <w:tc>
          <w:tcPr>
            <w:tcW w:w="2285" w:type="dxa"/>
          </w:tcPr>
          <w:p w14:paraId="484A28B8" w14:textId="77777777" w:rsidR="00157BAF" w:rsidRDefault="00157BAF" w:rsidP="00015EE7">
            <w:pPr>
              <w:pStyle w:val="TableParagraph"/>
              <w:rPr>
                <w:rFonts w:ascii="Times New Roman"/>
              </w:rPr>
            </w:pPr>
          </w:p>
        </w:tc>
      </w:tr>
      <w:tr w:rsidR="00157BAF" w14:paraId="2C19ADA3" w14:textId="77777777" w:rsidTr="00533080">
        <w:trPr>
          <w:trHeight w:val="898"/>
        </w:trPr>
        <w:tc>
          <w:tcPr>
            <w:tcW w:w="2773" w:type="dxa"/>
          </w:tcPr>
          <w:p w14:paraId="524F32DE" w14:textId="77777777" w:rsidR="00157BAF" w:rsidRDefault="00157BAF" w:rsidP="00015EE7">
            <w:pPr>
              <w:pStyle w:val="TableParagraph"/>
              <w:rPr>
                <w:rFonts w:ascii="Times New Roman"/>
              </w:rPr>
            </w:pPr>
          </w:p>
        </w:tc>
        <w:tc>
          <w:tcPr>
            <w:tcW w:w="1993" w:type="dxa"/>
          </w:tcPr>
          <w:p w14:paraId="435F4856" w14:textId="77777777" w:rsidR="00157BAF" w:rsidRDefault="00157BAF" w:rsidP="00015EE7">
            <w:pPr>
              <w:pStyle w:val="TableParagraph"/>
              <w:rPr>
                <w:rFonts w:ascii="Times New Roman"/>
              </w:rPr>
            </w:pPr>
          </w:p>
        </w:tc>
        <w:tc>
          <w:tcPr>
            <w:tcW w:w="3119" w:type="dxa"/>
          </w:tcPr>
          <w:p w14:paraId="3966F557" w14:textId="77777777" w:rsidR="00157BAF" w:rsidRDefault="00157BAF" w:rsidP="00015EE7">
            <w:pPr>
              <w:pStyle w:val="TableParagraph"/>
              <w:rPr>
                <w:rFonts w:ascii="Times New Roman"/>
              </w:rPr>
            </w:pPr>
          </w:p>
        </w:tc>
        <w:tc>
          <w:tcPr>
            <w:tcW w:w="2285" w:type="dxa"/>
          </w:tcPr>
          <w:p w14:paraId="3DDEEC3D" w14:textId="77777777" w:rsidR="00157BAF" w:rsidRDefault="00157BAF" w:rsidP="00015EE7">
            <w:pPr>
              <w:pStyle w:val="TableParagraph"/>
              <w:rPr>
                <w:rFonts w:ascii="Times New Roman"/>
              </w:rPr>
            </w:pPr>
          </w:p>
        </w:tc>
      </w:tr>
      <w:tr w:rsidR="00157BAF" w14:paraId="57DC0797" w14:textId="77777777" w:rsidTr="00533080">
        <w:trPr>
          <w:trHeight w:val="898"/>
        </w:trPr>
        <w:tc>
          <w:tcPr>
            <w:tcW w:w="2773" w:type="dxa"/>
          </w:tcPr>
          <w:p w14:paraId="70271902" w14:textId="77777777" w:rsidR="00157BAF" w:rsidRDefault="00157BAF" w:rsidP="00015EE7">
            <w:pPr>
              <w:pStyle w:val="TableParagraph"/>
              <w:rPr>
                <w:rFonts w:ascii="Times New Roman"/>
              </w:rPr>
            </w:pPr>
          </w:p>
        </w:tc>
        <w:tc>
          <w:tcPr>
            <w:tcW w:w="1993" w:type="dxa"/>
          </w:tcPr>
          <w:p w14:paraId="26F756EB" w14:textId="77777777" w:rsidR="00157BAF" w:rsidRDefault="00157BAF" w:rsidP="00015EE7">
            <w:pPr>
              <w:pStyle w:val="TableParagraph"/>
              <w:rPr>
                <w:rFonts w:ascii="Times New Roman"/>
              </w:rPr>
            </w:pPr>
          </w:p>
        </w:tc>
        <w:tc>
          <w:tcPr>
            <w:tcW w:w="3119" w:type="dxa"/>
          </w:tcPr>
          <w:p w14:paraId="79CE2C24" w14:textId="77777777" w:rsidR="00157BAF" w:rsidRDefault="00157BAF" w:rsidP="00015EE7">
            <w:pPr>
              <w:pStyle w:val="TableParagraph"/>
              <w:rPr>
                <w:rFonts w:ascii="Times New Roman"/>
              </w:rPr>
            </w:pPr>
          </w:p>
        </w:tc>
        <w:tc>
          <w:tcPr>
            <w:tcW w:w="2285" w:type="dxa"/>
          </w:tcPr>
          <w:p w14:paraId="758058D0" w14:textId="77777777" w:rsidR="00157BAF" w:rsidRDefault="00157BAF" w:rsidP="00015EE7">
            <w:pPr>
              <w:pStyle w:val="TableParagraph"/>
              <w:rPr>
                <w:rFonts w:ascii="Times New Roman"/>
              </w:rPr>
            </w:pPr>
          </w:p>
        </w:tc>
      </w:tr>
      <w:tr w:rsidR="00157BAF" w14:paraId="22139402" w14:textId="77777777" w:rsidTr="00533080">
        <w:trPr>
          <w:trHeight w:val="898"/>
        </w:trPr>
        <w:tc>
          <w:tcPr>
            <w:tcW w:w="2773" w:type="dxa"/>
          </w:tcPr>
          <w:p w14:paraId="2F1C1894" w14:textId="77777777" w:rsidR="00157BAF" w:rsidRDefault="00157BAF" w:rsidP="00015EE7">
            <w:pPr>
              <w:pStyle w:val="TableParagraph"/>
              <w:rPr>
                <w:rFonts w:ascii="Times New Roman"/>
              </w:rPr>
            </w:pPr>
          </w:p>
        </w:tc>
        <w:tc>
          <w:tcPr>
            <w:tcW w:w="1993" w:type="dxa"/>
          </w:tcPr>
          <w:p w14:paraId="63E7AEBE" w14:textId="77777777" w:rsidR="00157BAF" w:rsidRDefault="00157BAF" w:rsidP="00015EE7">
            <w:pPr>
              <w:pStyle w:val="TableParagraph"/>
              <w:rPr>
                <w:rFonts w:ascii="Times New Roman"/>
              </w:rPr>
            </w:pPr>
          </w:p>
        </w:tc>
        <w:tc>
          <w:tcPr>
            <w:tcW w:w="3119" w:type="dxa"/>
          </w:tcPr>
          <w:p w14:paraId="4A27AC14" w14:textId="77777777" w:rsidR="00157BAF" w:rsidRDefault="00157BAF" w:rsidP="00015EE7">
            <w:pPr>
              <w:pStyle w:val="TableParagraph"/>
              <w:rPr>
                <w:rFonts w:ascii="Times New Roman"/>
              </w:rPr>
            </w:pPr>
          </w:p>
        </w:tc>
        <w:tc>
          <w:tcPr>
            <w:tcW w:w="2285" w:type="dxa"/>
          </w:tcPr>
          <w:p w14:paraId="6F015B2C" w14:textId="77777777" w:rsidR="00157BAF" w:rsidRDefault="00157BAF" w:rsidP="00015EE7">
            <w:pPr>
              <w:pStyle w:val="TableParagraph"/>
              <w:rPr>
                <w:rFonts w:ascii="Times New Roman"/>
              </w:rPr>
            </w:pPr>
          </w:p>
        </w:tc>
      </w:tr>
    </w:tbl>
    <w:p w14:paraId="6421CF4A" w14:textId="77777777" w:rsidR="00157BAF" w:rsidRDefault="00157BAF" w:rsidP="00157BAF">
      <w:pPr>
        <w:rPr>
          <w:rFonts w:ascii="Times New Roman"/>
        </w:rPr>
        <w:sectPr w:rsidR="00157BAF" w:rsidSect="002933F0">
          <w:headerReference w:type="default" r:id="rId18"/>
          <w:footerReference w:type="default" r:id="rId19"/>
          <w:pgSz w:w="12240" w:h="15840"/>
          <w:pgMar w:top="720" w:right="720" w:bottom="720" w:left="720" w:header="360" w:footer="720" w:gutter="0"/>
          <w:cols w:space="720"/>
          <w:docGrid w:linePitch="299"/>
        </w:sectPr>
      </w:pPr>
    </w:p>
    <w:p w14:paraId="001A3D6D" w14:textId="58B97732" w:rsidR="00157BAF" w:rsidRPr="00961C92" w:rsidRDefault="00157BAF" w:rsidP="00517B56">
      <w:pPr>
        <w:pStyle w:val="Heading2"/>
        <w:spacing w:before="0"/>
        <w:ind w:left="720" w:right="720"/>
      </w:pPr>
      <w:bookmarkStart w:id="42" w:name="_Toc92787145"/>
      <w:r w:rsidRPr="00961C92">
        <w:lastRenderedPageBreak/>
        <w:t>Appendix B: COVID-19 Inspections</w:t>
      </w:r>
      <w:bookmarkEnd w:id="42"/>
    </w:p>
    <w:p w14:paraId="09B33586" w14:textId="77777777" w:rsidR="00157BAF" w:rsidRPr="00CF3BDC" w:rsidRDefault="00157BAF" w:rsidP="00517B56">
      <w:pPr>
        <w:pStyle w:val="BodyText"/>
        <w:spacing w:before="0" w:line="249" w:lineRule="auto"/>
        <w:ind w:left="720" w:right="720"/>
        <w:rPr>
          <w:b/>
        </w:rPr>
      </w:pPr>
      <w:r w:rsidRPr="00CF3BDC">
        <w:rPr>
          <w:b/>
          <w:color w:val="D2232A"/>
        </w:rPr>
        <w:t>[This form is only intended to get you started. Review the information available at</w:t>
      </w:r>
      <w:hyperlink r:id="rId20"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3B190EA1" w14:textId="77777777" w:rsidR="00157BAF" w:rsidRDefault="00157BAF" w:rsidP="00517B56">
      <w:pPr>
        <w:pStyle w:val="BodyText"/>
        <w:tabs>
          <w:tab w:val="left" w:pos="3019"/>
          <w:tab w:val="left" w:pos="9500"/>
        </w:tabs>
        <w:spacing w:before="120"/>
        <w:ind w:left="720" w:right="720"/>
      </w:pPr>
      <w:r w:rsidRPr="002B529B">
        <w:rPr>
          <w:b/>
          <w:bCs/>
        </w:rPr>
        <w:t>Date:</w:t>
      </w:r>
      <w:r>
        <w:rPr>
          <w:b/>
          <w:bCs/>
        </w:rPr>
        <w:t xml:space="preserve"> </w:t>
      </w:r>
      <w:r w:rsidRPr="00CF3BDC">
        <w:rPr>
          <w:b/>
          <w:color w:val="D2232A"/>
        </w:rPr>
        <w:t>[enter date]</w:t>
      </w:r>
    </w:p>
    <w:p w14:paraId="4B52FA24" w14:textId="77777777" w:rsidR="00157BAF" w:rsidRDefault="00157BAF" w:rsidP="00517B56">
      <w:pPr>
        <w:pStyle w:val="BodyText"/>
        <w:tabs>
          <w:tab w:val="left" w:pos="3019"/>
          <w:tab w:val="left" w:pos="9500"/>
        </w:tabs>
        <w:spacing w:before="120"/>
        <w:ind w:left="720" w:right="72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49530275" w14:textId="77777777" w:rsidR="00157BAF" w:rsidRDefault="00157BAF" w:rsidP="00517B56">
      <w:pPr>
        <w:pStyle w:val="BodyText"/>
        <w:tabs>
          <w:tab w:val="left" w:pos="3019"/>
          <w:tab w:val="left" w:pos="9500"/>
        </w:tabs>
        <w:spacing w:before="120" w:after="120"/>
        <w:ind w:left="720" w:right="72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040"/>
        <w:gridCol w:w="1710"/>
        <w:gridCol w:w="2520"/>
        <w:gridCol w:w="1440"/>
      </w:tblGrid>
      <w:tr w:rsidR="00157BAF" w:rsidRPr="002817EC" w14:paraId="5550C19F" w14:textId="77777777" w:rsidTr="00440C75">
        <w:trPr>
          <w:trHeight w:val="313"/>
        </w:trPr>
        <w:tc>
          <w:tcPr>
            <w:tcW w:w="5040" w:type="dxa"/>
            <w:shd w:val="clear" w:color="auto" w:fill="D9E2F3" w:themeFill="accent1" w:themeFillTint="33"/>
            <w:vAlign w:val="center"/>
          </w:tcPr>
          <w:p w14:paraId="10921202" w14:textId="77777777" w:rsidR="00157BAF" w:rsidRPr="00517B56" w:rsidRDefault="00157BAF" w:rsidP="00015EE7">
            <w:pPr>
              <w:pStyle w:val="TableParagraph"/>
              <w:spacing w:before="24"/>
              <w:jc w:val="center"/>
              <w:rPr>
                <w:b/>
                <w:bCs/>
                <w:sz w:val="20"/>
                <w:szCs w:val="20"/>
              </w:rPr>
            </w:pPr>
            <w:r w:rsidRPr="00517B56">
              <w:rPr>
                <w:b/>
                <w:bCs/>
                <w:sz w:val="20"/>
                <w:szCs w:val="20"/>
              </w:rPr>
              <w:t>Exposure Controls</w:t>
            </w:r>
          </w:p>
        </w:tc>
        <w:tc>
          <w:tcPr>
            <w:tcW w:w="1710" w:type="dxa"/>
            <w:shd w:val="clear" w:color="auto" w:fill="D9E2F3" w:themeFill="accent1" w:themeFillTint="33"/>
            <w:vAlign w:val="center"/>
          </w:tcPr>
          <w:p w14:paraId="4EC97F7D" w14:textId="77777777" w:rsidR="00157BAF" w:rsidRPr="00517B56" w:rsidRDefault="00157BAF" w:rsidP="00015EE7">
            <w:pPr>
              <w:pStyle w:val="TableParagraph"/>
              <w:spacing w:before="24"/>
              <w:jc w:val="center"/>
              <w:rPr>
                <w:b/>
                <w:bCs/>
                <w:sz w:val="20"/>
                <w:szCs w:val="20"/>
              </w:rPr>
            </w:pPr>
            <w:r w:rsidRPr="00517B56">
              <w:rPr>
                <w:b/>
                <w:bCs/>
                <w:sz w:val="20"/>
                <w:szCs w:val="20"/>
              </w:rPr>
              <w:t>Status</w:t>
            </w:r>
          </w:p>
        </w:tc>
        <w:tc>
          <w:tcPr>
            <w:tcW w:w="2520" w:type="dxa"/>
            <w:shd w:val="clear" w:color="auto" w:fill="D9E2F3" w:themeFill="accent1" w:themeFillTint="33"/>
            <w:vAlign w:val="center"/>
          </w:tcPr>
          <w:p w14:paraId="232CB10F" w14:textId="77777777" w:rsidR="00157BAF" w:rsidRPr="00517B56" w:rsidRDefault="00157BAF" w:rsidP="00015EE7">
            <w:pPr>
              <w:pStyle w:val="TableParagraph"/>
              <w:spacing w:before="24"/>
              <w:jc w:val="center"/>
              <w:rPr>
                <w:b/>
                <w:bCs/>
                <w:sz w:val="20"/>
                <w:szCs w:val="20"/>
              </w:rPr>
            </w:pPr>
            <w:r w:rsidRPr="00517B56">
              <w:rPr>
                <w:b/>
                <w:bCs/>
                <w:sz w:val="20"/>
                <w:szCs w:val="20"/>
              </w:rPr>
              <w:t>Person Assigned to Correct</w:t>
            </w:r>
          </w:p>
        </w:tc>
        <w:tc>
          <w:tcPr>
            <w:tcW w:w="1440" w:type="dxa"/>
            <w:shd w:val="clear" w:color="auto" w:fill="D9E2F3" w:themeFill="accent1" w:themeFillTint="33"/>
            <w:vAlign w:val="center"/>
          </w:tcPr>
          <w:p w14:paraId="04914D57" w14:textId="77777777" w:rsidR="00157BAF" w:rsidRPr="00517B56" w:rsidRDefault="00157BAF" w:rsidP="00015EE7">
            <w:pPr>
              <w:pStyle w:val="TableParagraph"/>
              <w:spacing w:before="24"/>
              <w:jc w:val="center"/>
              <w:rPr>
                <w:b/>
                <w:bCs/>
                <w:sz w:val="20"/>
                <w:szCs w:val="20"/>
              </w:rPr>
            </w:pPr>
            <w:r w:rsidRPr="00517B56">
              <w:rPr>
                <w:b/>
                <w:bCs/>
                <w:sz w:val="20"/>
                <w:szCs w:val="20"/>
              </w:rPr>
              <w:t>Date Corrected</w:t>
            </w:r>
          </w:p>
        </w:tc>
      </w:tr>
      <w:tr w:rsidR="00157BAF" w14:paraId="43963D8A" w14:textId="77777777" w:rsidTr="00440C75">
        <w:trPr>
          <w:trHeight w:val="300"/>
        </w:trPr>
        <w:tc>
          <w:tcPr>
            <w:tcW w:w="5040" w:type="dxa"/>
          </w:tcPr>
          <w:p w14:paraId="1620C163" w14:textId="77777777" w:rsidR="00157BAF" w:rsidRPr="00517B56" w:rsidRDefault="00157BAF" w:rsidP="00517B56">
            <w:pPr>
              <w:pStyle w:val="TableParagraph"/>
              <w:spacing w:before="120" w:after="120"/>
              <w:ind w:left="80"/>
              <w:jc w:val="center"/>
              <w:rPr>
                <w:b/>
                <w:bCs/>
                <w:sz w:val="20"/>
                <w:szCs w:val="20"/>
              </w:rPr>
            </w:pPr>
            <w:r w:rsidRPr="00517B56">
              <w:rPr>
                <w:b/>
                <w:bCs/>
                <w:sz w:val="20"/>
                <w:szCs w:val="20"/>
              </w:rPr>
              <w:t>Engineering</w:t>
            </w:r>
          </w:p>
        </w:tc>
        <w:tc>
          <w:tcPr>
            <w:tcW w:w="1710" w:type="dxa"/>
          </w:tcPr>
          <w:p w14:paraId="01A7B787" w14:textId="77777777" w:rsidR="00157BAF" w:rsidRPr="00517B56" w:rsidRDefault="00157BAF" w:rsidP="00015EE7">
            <w:pPr>
              <w:pStyle w:val="TableParagraph"/>
              <w:rPr>
                <w:rFonts w:ascii="Times New Roman"/>
                <w:sz w:val="20"/>
                <w:szCs w:val="20"/>
              </w:rPr>
            </w:pPr>
          </w:p>
        </w:tc>
        <w:tc>
          <w:tcPr>
            <w:tcW w:w="2520" w:type="dxa"/>
          </w:tcPr>
          <w:p w14:paraId="1A38713D" w14:textId="77777777" w:rsidR="00157BAF" w:rsidRPr="00517B56" w:rsidRDefault="00157BAF" w:rsidP="00015EE7">
            <w:pPr>
              <w:pStyle w:val="TableParagraph"/>
              <w:rPr>
                <w:rFonts w:ascii="Times New Roman"/>
                <w:sz w:val="20"/>
                <w:szCs w:val="20"/>
              </w:rPr>
            </w:pPr>
          </w:p>
        </w:tc>
        <w:tc>
          <w:tcPr>
            <w:tcW w:w="1440" w:type="dxa"/>
          </w:tcPr>
          <w:p w14:paraId="025CF7AC" w14:textId="77777777" w:rsidR="00157BAF" w:rsidRPr="00517B56" w:rsidRDefault="00157BAF" w:rsidP="00015EE7">
            <w:pPr>
              <w:pStyle w:val="TableParagraph"/>
              <w:rPr>
                <w:rFonts w:ascii="Times New Roman"/>
                <w:sz w:val="20"/>
                <w:szCs w:val="20"/>
              </w:rPr>
            </w:pPr>
          </w:p>
        </w:tc>
      </w:tr>
      <w:tr w:rsidR="00157BAF" w14:paraId="24AE4B69" w14:textId="77777777" w:rsidTr="00440C75">
        <w:trPr>
          <w:trHeight w:val="300"/>
        </w:trPr>
        <w:tc>
          <w:tcPr>
            <w:tcW w:w="5040" w:type="dxa"/>
          </w:tcPr>
          <w:p w14:paraId="75C3B43B" w14:textId="77777777" w:rsidR="00157BAF" w:rsidRPr="00517B56" w:rsidRDefault="00157BAF" w:rsidP="00517B56">
            <w:pPr>
              <w:pStyle w:val="TableParagraph"/>
              <w:spacing w:before="60" w:after="60"/>
              <w:ind w:right="161"/>
              <w:jc w:val="center"/>
              <w:rPr>
                <w:sz w:val="20"/>
                <w:szCs w:val="20"/>
              </w:rPr>
            </w:pPr>
            <w:r w:rsidRPr="00517B56">
              <w:rPr>
                <w:sz w:val="20"/>
                <w:szCs w:val="20"/>
              </w:rPr>
              <w:t>Barriers/partitions</w:t>
            </w:r>
          </w:p>
        </w:tc>
        <w:tc>
          <w:tcPr>
            <w:tcW w:w="1710" w:type="dxa"/>
          </w:tcPr>
          <w:p w14:paraId="6FE63377" w14:textId="77777777" w:rsidR="00157BAF" w:rsidRPr="00517B56" w:rsidRDefault="00157BAF" w:rsidP="00015EE7">
            <w:pPr>
              <w:pStyle w:val="TableParagraph"/>
              <w:rPr>
                <w:rFonts w:ascii="Times New Roman"/>
                <w:sz w:val="20"/>
                <w:szCs w:val="20"/>
              </w:rPr>
            </w:pPr>
          </w:p>
        </w:tc>
        <w:tc>
          <w:tcPr>
            <w:tcW w:w="2520" w:type="dxa"/>
          </w:tcPr>
          <w:p w14:paraId="6D515C21" w14:textId="77777777" w:rsidR="00157BAF" w:rsidRPr="00517B56" w:rsidRDefault="00157BAF" w:rsidP="00015EE7">
            <w:pPr>
              <w:pStyle w:val="TableParagraph"/>
              <w:rPr>
                <w:rFonts w:ascii="Times New Roman"/>
                <w:sz w:val="20"/>
                <w:szCs w:val="20"/>
              </w:rPr>
            </w:pPr>
          </w:p>
        </w:tc>
        <w:tc>
          <w:tcPr>
            <w:tcW w:w="1440" w:type="dxa"/>
          </w:tcPr>
          <w:p w14:paraId="65486096" w14:textId="77777777" w:rsidR="00157BAF" w:rsidRPr="00517B56" w:rsidRDefault="00157BAF" w:rsidP="00015EE7">
            <w:pPr>
              <w:pStyle w:val="TableParagraph"/>
              <w:rPr>
                <w:rFonts w:ascii="Times New Roman"/>
                <w:sz w:val="20"/>
                <w:szCs w:val="20"/>
              </w:rPr>
            </w:pPr>
          </w:p>
        </w:tc>
      </w:tr>
      <w:tr w:rsidR="00157BAF" w14:paraId="4C7B641E" w14:textId="77777777" w:rsidTr="00440C75">
        <w:trPr>
          <w:trHeight w:val="564"/>
        </w:trPr>
        <w:tc>
          <w:tcPr>
            <w:tcW w:w="5040" w:type="dxa"/>
          </w:tcPr>
          <w:p w14:paraId="4D8FCAB8" w14:textId="77777777" w:rsidR="00157BAF" w:rsidRPr="00517B56" w:rsidRDefault="00157BAF" w:rsidP="00517B56">
            <w:pPr>
              <w:pStyle w:val="TableParagraph"/>
              <w:spacing w:before="60" w:after="60"/>
              <w:ind w:right="161"/>
              <w:jc w:val="center"/>
              <w:rPr>
                <w:sz w:val="20"/>
                <w:szCs w:val="20"/>
              </w:rPr>
            </w:pPr>
            <w:r w:rsidRPr="00517B56">
              <w:rPr>
                <w:sz w:val="20"/>
                <w:szCs w:val="20"/>
              </w:rPr>
              <w:t>Ventilation (amount of fresh air</w:t>
            </w:r>
            <w:r w:rsidRPr="00517B56">
              <w:rPr>
                <w:spacing w:val="-31"/>
                <w:sz w:val="20"/>
                <w:szCs w:val="20"/>
              </w:rPr>
              <w:t xml:space="preserve"> </w:t>
            </w:r>
            <w:r w:rsidRPr="00517B56">
              <w:rPr>
                <w:sz w:val="20"/>
                <w:szCs w:val="20"/>
              </w:rPr>
              <w:t>and</w:t>
            </w:r>
          </w:p>
          <w:p w14:paraId="2060CAF0" w14:textId="77777777" w:rsidR="00157BAF" w:rsidRPr="00517B56" w:rsidRDefault="00157BAF" w:rsidP="00517B56">
            <w:pPr>
              <w:pStyle w:val="TableParagraph"/>
              <w:spacing w:before="60" w:after="60"/>
              <w:ind w:right="161"/>
              <w:jc w:val="center"/>
              <w:rPr>
                <w:sz w:val="20"/>
                <w:szCs w:val="20"/>
              </w:rPr>
            </w:pPr>
            <w:r w:rsidRPr="00517B56">
              <w:rPr>
                <w:sz w:val="20"/>
                <w:szCs w:val="20"/>
              </w:rPr>
              <w:t>filtration maximized)</w:t>
            </w:r>
          </w:p>
        </w:tc>
        <w:tc>
          <w:tcPr>
            <w:tcW w:w="1710" w:type="dxa"/>
          </w:tcPr>
          <w:p w14:paraId="3C5627B7" w14:textId="77777777" w:rsidR="00157BAF" w:rsidRPr="00517B56" w:rsidRDefault="00157BAF" w:rsidP="00015EE7">
            <w:pPr>
              <w:pStyle w:val="TableParagraph"/>
              <w:rPr>
                <w:rFonts w:ascii="Times New Roman"/>
                <w:sz w:val="20"/>
                <w:szCs w:val="20"/>
              </w:rPr>
            </w:pPr>
          </w:p>
        </w:tc>
        <w:tc>
          <w:tcPr>
            <w:tcW w:w="2520" w:type="dxa"/>
          </w:tcPr>
          <w:p w14:paraId="503E58BE" w14:textId="77777777" w:rsidR="00157BAF" w:rsidRPr="00517B56" w:rsidRDefault="00157BAF" w:rsidP="00015EE7">
            <w:pPr>
              <w:pStyle w:val="TableParagraph"/>
              <w:rPr>
                <w:rFonts w:ascii="Times New Roman"/>
                <w:sz w:val="20"/>
                <w:szCs w:val="20"/>
              </w:rPr>
            </w:pPr>
          </w:p>
        </w:tc>
        <w:tc>
          <w:tcPr>
            <w:tcW w:w="1440" w:type="dxa"/>
          </w:tcPr>
          <w:p w14:paraId="02DF52E2" w14:textId="77777777" w:rsidR="00157BAF" w:rsidRPr="00517B56" w:rsidRDefault="00157BAF" w:rsidP="00015EE7">
            <w:pPr>
              <w:pStyle w:val="TableParagraph"/>
              <w:rPr>
                <w:rFonts w:ascii="Times New Roman"/>
                <w:sz w:val="20"/>
                <w:szCs w:val="20"/>
              </w:rPr>
            </w:pPr>
          </w:p>
        </w:tc>
      </w:tr>
      <w:tr w:rsidR="00157BAF" w14:paraId="4776669B" w14:textId="77777777" w:rsidTr="00440C75">
        <w:trPr>
          <w:trHeight w:val="322"/>
        </w:trPr>
        <w:tc>
          <w:tcPr>
            <w:tcW w:w="5040" w:type="dxa"/>
          </w:tcPr>
          <w:p w14:paraId="34BCBFB3" w14:textId="77777777" w:rsidR="00157BAF" w:rsidRPr="00517B56" w:rsidRDefault="00157BAF" w:rsidP="00517B56">
            <w:pPr>
              <w:pStyle w:val="TableParagraph"/>
              <w:spacing w:before="60" w:after="60"/>
              <w:ind w:right="161"/>
              <w:jc w:val="center"/>
              <w:rPr>
                <w:sz w:val="20"/>
                <w:szCs w:val="20"/>
              </w:rPr>
            </w:pPr>
            <w:r w:rsidRPr="00517B56">
              <w:rPr>
                <w:sz w:val="20"/>
                <w:szCs w:val="20"/>
              </w:rPr>
              <w:t>Additional room air filtration</w:t>
            </w:r>
          </w:p>
        </w:tc>
        <w:tc>
          <w:tcPr>
            <w:tcW w:w="1710" w:type="dxa"/>
          </w:tcPr>
          <w:p w14:paraId="4812F69E" w14:textId="77777777" w:rsidR="00157BAF" w:rsidRPr="00517B56" w:rsidRDefault="00157BAF" w:rsidP="00015EE7">
            <w:pPr>
              <w:pStyle w:val="TableParagraph"/>
              <w:rPr>
                <w:rFonts w:ascii="Times New Roman"/>
                <w:sz w:val="20"/>
                <w:szCs w:val="20"/>
              </w:rPr>
            </w:pPr>
          </w:p>
        </w:tc>
        <w:tc>
          <w:tcPr>
            <w:tcW w:w="2520" w:type="dxa"/>
          </w:tcPr>
          <w:p w14:paraId="1A8BD4E8" w14:textId="77777777" w:rsidR="00157BAF" w:rsidRPr="00517B56" w:rsidRDefault="00157BAF" w:rsidP="00015EE7">
            <w:pPr>
              <w:pStyle w:val="TableParagraph"/>
              <w:rPr>
                <w:rFonts w:ascii="Times New Roman"/>
                <w:sz w:val="20"/>
                <w:szCs w:val="20"/>
              </w:rPr>
            </w:pPr>
          </w:p>
        </w:tc>
        <w:tc>
          <w:tcPr>
            <w:tcW w:w="1440" w:type="dxa"/>
          </w:tcPr>
          <w:p w14:paraId="01738307" w14:textId="77777777" w:rsidR="00157BAF" w:rsidRPr="00517B56" w:rsidRDefault="00157BAF" w:rsidP="00015EE7">
            <w:pPr>
              <w:pStyle w:val="TableParagraph"/>
              <w:rPr>
                <w:rFonts w:ascii="Times New Roman"/>
                <w:sz w:val="20"/>
                <w:szCs w:val="20"/>
              </w:rPr>
            </w:pPr>
          </w:p>
        </w:tc>
      </w:tr>
      <w:tr w:rsidR="00157BAF" w14:paraId="23ED5C12" w14:textId="77777777" w:rsidTr="00440C75">
        <w:trPr>
          <w:trHeight w:val="300"/>
        </w:trPr>
        <w:tc>
          <w:tcPr>
            <w:tcW w:w="5040" w:type="dxa"/>
          </w:tcPr>
          <w:p w14:paraId="244B1197"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6EEEA585" w14:textId="77777777" w:rsidR="00157BAF" w:rsidRPr="00517B56" w:rsidRDefault="00157BAF" w:rsidP="00015EE7">
            <w:pPr>
              <w:pStyle w:val="TableParagraph"/>
              <w:rPr>
                <w:rFonts w:ascii="Times New Roman"/>
                <w:sz w:val="20"/>
                <w:szCs w:val="20"/>
              </w:rPr>
            </w:pPr>
          </w:p>
        </w:tc>
        <w:tc>
          <w:tcPr>
            <w:tcW w:w="2520" w:type="dxa"/>
          </w:tcPr>
          <w:p w14:paraId="5450CD16" w14:textId="77777777" w:rsidR="00157BAF" w:rsidRPr="00517B56" w:rsidRDefault="00157BAF" w:rsidP="00015EE7">
            <w:pPr>
              <w:pStyle w:val="TableParagraph"/>
              <w:rPr>
                <w:rFonts w:ascii="Times New Roman"/>
                <w:sz w:val="20"/>
                <w:szCs w:val="20"/>
              </w:rPr>
            </w:pPr>
          </w:p>
        </w:tc>
        <w:tc>
          <w:tcPr>
            <w:tcW w:w="1440" w:type="dxa"/>
          </w:tcPr>
          <w:p w14:paraId="3AD8A2E1" w14:textId="77777777" w:rsidR="00157BAF" w:rsidRPr="00517B56" w:rsidRDefault="00157BAF" w:rsidP="00015EE7">
            <w:pPr>
              <w:pStyle w:val="TableParagraph"/>
              <w:rPr>
                <w:rFonts w:ascii="Times New Roman"/>
                <w:sz w:val="20"/>
                <w:szCs w:val="20"/>
              </w:rPr>
            </w:pPr>
          </w:p>
        </w:tc>
      </w:tr>
      <w:tr w:rsidR="00157BAF" w14:paraId="23112364" w14:textId="77777777" w:rsidTr="00440C75">
        <w:trPr>
          <w:trHeight w:val="300"/>
        </w:trPr>
        <w:tc>
          <w:tcPr>
            <w:tcW w:w="5040" w:type="dxa"/>
          </w:tcPr>
          <w:p w14:paraId="63F1D935" w14:textId="77777777" w:rsidR="00157BAF" w:rsidRPr="00517B56" w:rsidRDefault="00157BAF" w:rsidP="00517B56">
            <w:pPr>
              <w:pStyle w:val="TableParagraph"/>
              <w:spacing w:before="60" w:after="60"/>
              <w:ind w:right="161"/>
              <w:jc w:val="center"/>
              <w:rPr>
                <w:b/>
                <w:sz w:val="20"/>
                <w:szCs w:val="20"/>
              </w:rPr>
            </w:pPr>
            <w:r w:rsidRPr="00517B56">
              <w:rPr>
                <w:b/>
                <w:color w:val="C00000"/>
                <w:sz w:val="20"/>
                <w:szCs w:val="20"/>
              </w:rPr>
              <w:t>[add any additional controls your workplace is using]</w:t>
            </w:r>
          </w:p>
        </w:tc>
        <w:tc>
          <w:tcPr>
            <w:tcW w:w="1710" w:type="dxa"/>
          </w:tcPr>
          <w:p w14:paraId="5026A8B6" w14:textId="77777777" w:rsidR="00157BAF" w:rsidRPr="00517B56" w:rsidRDefault="00157BAF" w:rsidP="00015EE7">
            <w:pPr>
              <w:pStyle w:val="TableParagraph"/>
              <w:rPr>
                <w:rFonts w:ascii="Times New Roman"/>
                <w:sz w:val="20"/>
                <w:szCs w:val="20"/>
              </w:rPr>
            </w:pPr>
          </w:p>
        </w:tc>
        <w:tc>
          <w:tcPr>
            <w:tcW w:w="2520" w:type="dxa"/>
          </w:tcPr>
          <w:p w14:paraId="76231B84" w14:textId="77777777" w:rsidR="00157BAF" w:rsidRPr="00517B56" w:rsidRDefault="00157BAF" w:rsidP="00015EE7">
            <w:pPr>
              <w:pStyle w:val="TableParagraph"/>
              <w:rPr>
                <w:rFonts w:ascii="Times New Roman"/>
                <w:sz w:val="20"/>
                <w:szCs w:val="20"/>
              </w:rPr>
            </w:pPr>
          </w:p>
        </w:tc>
        <w:tc>
          <w:tcPr>
            <w:tcW w:w="1440" w:type="dxa"/>
          </w:tcPr>
          <w:p w14:paraId="3BE38925" w14:textId="77777777" w:rsidR="00157BAF" w:rsidRPr="00517B56" w:rsidRDefault="00157BAF" w:rsidP="00015EE7">
            <w:pPr>
              <w:pStyle w:val="TableParagraph"/>
              <w:rPr>
                <w:rFonts w:ascii="Times New Roman"/>
                <w:sz w:val="20"/>
                <w:szCs w:val="20"/>
              </w:rPr>
            </w:pPr>
          </w:p>
        </w:tc>
      </w:tr>
      <w:tr w:rsidR="00157BAF" w14:paraId="6F7CEE57" w14:textId="77777777" w:rsidTr="00440C75">
        <w:trPr>
          <w:trHeight w:val="300"/>
        </w:trPr>
        <w:tc>
          <w:tcPr>
            <w:tcW w:w="5040" w:type="dxa"/>
          </w:tcPr>
          <w:p w14:paraId="638769B9" w14:textId="77777777" w:rsidR="00157BAF" w:rsidRPr="00517B56" w:rsidRDefault="00157BAF" w:rsidP="00517B56">
            <w:pPr>
              <w:pStyle w:val="TableParagraph"/>
              <w:spacing w:before="60" w:after="60"/>
              <w:ind w:left="80" w:right="161"/>
              <w:jc w:val="center"/>
              <w:rPr>
                <w:b/>
                <w:bCs/>
                <w:sz w:val="20"/>
                <w:szCs w:val="20"/>
              </w:rPr>
            </w:pPr>
            <w:r w:rsidRPr="00517B56">
              <w:rPr>
                <w:b/>
                <w:bCs/>
                <w:sz w:val="20"/>
                <w:szCs w:val="20"/>
              </w:rPr>
              <w:t>Administrative</w:t>
            </w:r>
          </w:p>
        </w:tc>
        <w:tc>
          <w:tcPr>
            <w:tcW w:w="1710" w:type="dxa"/>
          </w:tcPr>
          <w:p w14:paraId="5CEFD976" w14:textId="77777777" w:rsidR="00157BAF" w:rsidRPr="00517B56" w:rsidRDefault="00157BAF" w:rsidP="00015EE7">
            <w:pPr>
              <w:pStyle w:val="TableParagraph"/>
              <w:rPr>
                <w:rFonts w:ascii="Times New Roman"/>
                <w:sz w:val="20"/>
                <w:szCs w:val="20"/>
              </w:rPr>
            </w:pPr>
          </w:p>
        </w:tc>
        <w:tc>
          <w:tcPr>
            <w:tcW w:w="2520" w:type="dxa"/>
          </w:tcPr>
          <w:p w14:paraId="78767C59" w14:textId="77777777" w:rsidR="00157BAF" w:rsidRPr="00517B56" w:rsidRDefault="00157BAF" w:rsidP="00015EE7">
            <w:pPr>
              <w:pStyle w:val="TableParagraph"/>
              <w:rPr>
                <w:rFonts w:ascii="Times New Roman"/>
                <w:sz w:val="20"/>
                <w:szCs w:val="20"/>
              </w:rPr>
            </w:pPr>
          </w:p>
        </w:tc>
        <w:tc>
          <w:tcPr>
            <w:tcW w:w="1440" w:type="dxa"/>
          </w:tcPr>
          <w:p w14:paraId="748D6587" w14:textId="77777777" w:rsidR="00157BAF" w:rsidRPr="00517B56" w:rsidRDefault="00157BAF" w:rsidP="00015EE7">
            <w:pPr>
              <w:pStyle w:val="TableParagraph"/>
              <w:rPr>
                <w:rFonts w:ascii="Times New Roman"/>
                <w:sz w:val="20"/>
                <w:szCs w:val="20"/>
              </w:rPr>
            </w:pPr>
          </w:p>
        </w:tc>
      </w:tr>
      <w:tr w:rsidR="00157BAF" w14:paraId="586F6848" w14:textId="77777777" w:rsidTr="00440C75">
        <w:trPr>
          <w:trHeight w:val="300"/>
        </w:trPr>
        <w:tc>
          <w:tcPr>
            <w:tcW w:w="5040" w:type="dxa"/>
          </w:tcPr>
          <w:p w14:paraId="26D07B04" w14:textId="77777777" w:rsidR="00157BAF" w:rsidRPr="00517B56" w:rsidRDefault="00157BAF" w:rsidP="00517B56">
            <w:pPr>
              <w:pStyle w:val="TableParagraph"/>
              <w:spacing w:before="60" w:after="60"/>
              <w:ind w:right="161"/>
              <w:jc w:val="center"/>
              <w:rPr>
                <w:sz w:val="20"/>
                <w:szCs w:val="20"/>
              </w:rPr>
            </w:pPr>
            <w:r w:rsidRPr="00517B56">
              <w:rPr>
                <w:sz w:val="20"/>
                <w:szCs w:val="20"/>
              </w:rPr>
              <w:t>Physical distancing</w:t>
            </w:r>
          </w:p>
        </w:tc>
        <w:tc>
          <w:tcPr>
            <w:tcW w:w="1710" w:type="dxa"/>
          </w:tcPr>
          <w:p w14:paraId="270C023A" w14:textId="77777777" w:rsidR="00157BAF" w:rsidRPr="00517B56" w:rsidRDefault="00157BAF" w:rsidP="00015EE7">
            <w:pPr>
              <w:pStyle w:val="TableParagraph"/>
              <w:rPr>
                <w:rFonts w:ascii="Times New Roman"/>
                <w:sz w:val="20"/>
                <w:szCs w:val="20"/>
              </w:rPr>
            </w:pPr>
          </w:p>
        </w:tc>
        <w:tc>
          <w:tcPr>
            <w:tcW w:w="2520" w:type="dxa"/>
          </w:tcPr>
          <w:p w14:paraId="12BE2046" w14:textId="77777777" w:rsidR="00157BAF" w:rsidRPr="00517B56" w:rsidRDefault="00157BAF" w:rsidP="00015EE7">
            <w:pPr>
              <w:pStyle w:val="TableParagraph"/>
              <w:rPr>
                <w:rFonts w:ascii="Times New Roman"/>
                <w:sz w:val="20"/>
                <w:szCs w:val="20"/>
              </w:rPr>
            </w:pPr>
          </w:p>
        </w:tc>
        <w:tc>
          <w:tcPr>
            <w:tcW w:w="1440" w:type="dxa"/>
          </w:tcPr>
          <w:p w14:paraId="22E8CF8F" w14:textId="77777777" w:rsidR="00157BAF" w:rsidRPr="00517B56" w:rsidRDefault="00157BAF" w:rsidP="00015EE7">
            <w:pPr>
              <w:pStyle w:val="TableParagraph"/>
              <w:rPr>
                <w:rFonts w:ascii="Times New Roman"/>
                <w:sz w:val="20"/>
                <w:szCs w:val="20"/>
              </w:rPr>
            </w:pPr>
          </w:p>
        </w:tc>
      </w:tr>
      <w:tr w:rsidR="00157BAF" w14:paraId="54DC9DEA" w14:textId="77777777" w:rsidTr="00440C75">
        <w:trPr>
          <w:trHeight w:val="799"/>
        </w:trPr>
        <w:tc>
          <w:tcPr>
            <w:tcW w:w="5040" w:type="dxa"/>
          </w:tcPr>
          <w:p w14:paraId="45006900" w14:textId="4973BB6B" w:rsidR="00157BAF" w:rsidRPr="00517B56" w:rsidRDefault="00157BAF" w:rsidP="00440C75">
            <w:pPr>
              <w:pStyle w:val="TableParagraph"/>
              <w:spacing w:before="60" w:after="60"/>
              <w:ind w:right="161"/>
              <w:jc w:val="center"/>
              <w:rPr>
                <w:sz w:val="20"/>
                <w:szCs w:val="20"/>
              </w:rPr>
            </w:pPr>
            <w:r w:rsidRPr="00517B56">
              <w:rPr>
                <w:sz w:val="20"/>
                <w:szCs w:val="20"/>
              </w:rPr>
              <w:t xml:space="preserve">Surface cleaning </w:t>
            </w:r>
            <w:r w:rsidR="00440C75">
              <w:rPr>
                <w:sz w:val="20"/>
                <w:szCs w:val="20"/>
              </w:rPr>
              <w:t xml:space="preserve">and </w:t>
            </w:r>
            <w:r w:rsidRPr="00517B56">
              <w:rPr>
                <w:sz w:val="20"/>
                <w:szCs w:val="20"/>
              </w:rPr>
              <w:t>disinfection</w:t>
            </w:r>
          </w:p>
          <w:p w14:paraId="26250F77" w14:textId="6291A898" w:rsidR="00157BAF" w:rsidRPr="00517B56" w:rsidRDefault="00157BAF" w:rsidP="00440C75">
            <w:pPr>
              <w:pStyle w:val="TableParagraph"/>
              <w:spacing w:before="60" w:after="60"/>
              <w:ind w:right="161"/>
              <w:jc w:val="center"/>
              <w:rPr>
                <w:sz w:val="20"/>
                <w:szCs w:val="20"/>
              </w:rPr>
            </w:pPr>
            <w:r w:rsidRPr="00517B56">
              <w:rPr>
                <w:sz w:val="20"/>
                <w:szCs w:val="20"/>
              </w:rPr>
              <w:t>(frequently enough and</w:t>
            </w:r>
            <w:r w:rsidRPr="00517B56">
              <w:rPr>
                <w:spacing w:val="-17"/>
                <w:sz w:val="20"/>
                <w:szCs w:val="20"/>
              </w:rPr>
              <w:t xml:space="preserve"> </w:t>
            </w:r>
            <w:r w:rsidRPr="00517B56">
              <w:rPr>
                <w:sz w:val="20"/>
                <w:szCs w:val="20"/>
              </w:rPr>
              <w:t>adequate</w:t>
            </w:r>
            <w:r w:rsidR="00440C75">
              <w:rPr>
                <w:sz w:val="20"/>
                <w:szCs w:val="20"/>
              </w:rPr>
              <w:t xml:space="preserve"> </w:t>
            </w:r>
            <w:r w:rsidRPr="00517B56">
              <w:rPr>
                <w:sz w:val="20"/>
                <w:szCs w:val="20"/>
              </w:rPr>
              <w:t>supplies)</w:t>
            </w:r>
          </w:p>
        </w:tc>
        <w:tc>
          <w:tcPr>
            <w:tcW w:w="1710" w:type="dxa"/>
          </w:tcPr>
          <w:p w14:paraId="76CF0778" w14:textId="77777777" w:rsidR="00157BAF" w:rsidRPr="00517B56" w:rsidRDefault="00157BAF" w:rsidP="00015EE7">
            <w:pPr>
              <w:pStyle w:val="TableParagraph"/>
              <w:rPr>
                <w:rFonts w:ascii="Times New Roman"/>
                <w:sz w:val="20"/>
                <w:szCs w:val="20"/>
              </w:rPr>
            </w:pPr>
          </w:p>
        </w:tc>
        <w:tc>
          <w:tcPr>
            <w:tcW w:w="2520" w:type="dxa"/>
          </w:tcPr>
          <w:p w14:paraId="7F5E6C1E" w14:textId="77777777" w:rsidR="00157BAF" w:rsidRPr="00517B56" w:rsidRDefault="00157BAF" w:rsidP="00015EE7">
            <w:pPr>
              <w:pStyle w:val="TableParagraph"/>
              <w:rPr>
                <w:rFonts w:ascii="Times New Roman"/>
                <w:sz w:val="20"/>
                <w:szCs w:val="20"/>
              </w:rPr>
            </w:pPr>
          </w:p>
        </w:tc>
        <w:tc>
          <w:tcPr>
            <w:tcW w:w="1440" w:type="dxa"/>
          </w:tcPr>
          <w:p w14:paraId="6466BFE5" w14:textId="77777777" w:rsidR="00157BAF" w:rsidRPr="00517B56" w:rsidRDefault="00157BAF" w:rsidP="00015EE7">
            <w:pPr>
              <w:pStyle w:val="TableParagraph"/>
              <w:rPr>
                <w:rFonts w:ascii="Times New Roman"/>
                <w:sz w:val="20"/>
                <w:szCs w:val="20"/>
              </w:rPr>
            </w:pPr>
          </w:p>
        </w:tc>
      </w:tr>
      <w:tr w:rsidR="00157BAF" w14:paraId="401D67A5" w14:textId="77777777" w:rsidTr="00440C75">
        <w:trPr>
          <w:trHeight w:val="564"/>
        </w:trPr>
        <w:tc>
          <w:tcPr>
            <w:tcW w:w="5040" w:type="dxa"/>
          </w:tcPr>
          <w:p w14:paraId="2EA2FF2A" w14:textId="77777777" w:rsidR="00157BAF" w:rsidRPr="00517B56" w:rsidRDefault="00157BAF" w:rsidP="00517B56">
            <w:pPr>
              <w:pStyle w:val="TableParagraph"/>
              <w:spacing w:before="60" w:after="60"/>
              <w:ind w:right="161"/>
              <w:jc w:val="center"/>
              <w:rPr>
                <w:sz w:val="20"/>
                <w:szCs w:val="20"/>
              </w:rPr>
            </w:pPr>
            <w:r w:rsidRPr="00517B56">
              <w:rPr>
                <w:sz w:val="20"/>
                <w:szCs w:val="20"/>
              </w:rPr>
              <w:t>Hand washing facilities</w:t>
            </w:r>
            <w:r w:rsidRPr="00517B56">
              <w:rPr>
                <w:spacing w:val="-11"/>
                <w:sz w:val="20"/>
                <w:szCs w:val="20"/>
              </w:rPr>
              <w:t xml:space="preserve"> </w:t>
            </w:r>
            <w:r w:rsidRPr="00517B56">
              <w:rPr>
                <w:sz w:val="20"/>
                <w:szCs w:val="20"/>
              </w:rPr>
              <w:t>(adequate</w:t>
            </w:r>
          </w:p>
          <w:p w14:paraId="3E23A9FA" w14:textId="77777777" w:rsidR="00157BAF" w:rsidRPr="00517B56" w:rsidRDefault="00157BAF" w:rsidP="00517B56">
            <w:pPr>
              <w:pStyle w:val="TableParagraph"/>
              <w:spacing w:before="60" w:after="60"/>
              <w:ind w:right="161"/>
              <w:jc w:val="center"/>
              <w:rPr>
                <w:sz w:val="20"/>
                <w:szCs w:val="20"/>
              </w:rPr>
            </w:pPr>
            <w:r w:rsidRPr="00517B56">
              <w:rPr>
                <w:sz w:val="20"/>
                <w:szCs w:val="20"/>
              </w:rPr>
              <w:t>numbers and</w:t>
            </w:r>
            <w:r w:rsidRPr="00517B56">
              <w:rPr>
                <w:spacing w:val="-10"/>
                <w:sz w:val="20"/>
                <w:szCs w:val="20"/>
              </w:rPr>
              <w:t xml:space="preserve"> </w:t>
            </w:r>
            <w:r w:rsidRPr="00517B56">
              <w:rPr>
                <w:sz w:val="20"/>
                <w:szCs w:val="20"/>
              </w:rPr>
              <w:t>supplies)</w:t>
            </w:r>
          </w:p>
        </w:tc>
        <w:tc>
          <w:tcPr>
            <w:tcW w:w="1710" w:type="dxa"/>
          </w:tcPr>
          <w:p w14:paraId="793CACBD" w14:textId="77777777" w:rsidR="00157BAF" w:rsidRPr="00517B56" w:rsidRDefault="00157BAF" w:rsidP="00015EE7">
            <w:pPr>
              <w:pStyle w:val="TableParagraph"/>
              <w:rPr>
                <w:rFonts w:ascii="Times New Roman"/>
                <w:sz w:val="20"/>
                <w:szCs w:val="20"/>
              </w:rPr>
            </w:pPr>
          </w:p>
        </w:tc>
        <w:tc>
          <w:tcPr>
            <w:tcW w:w="2520" w:type="dxa"/>
          </w:tcPr>
          <w:p w14:paraId="27BBD575" w14:textId="77777777" w:rsidR="00157BAF" w:rsidRPr="00517B56" w:rsidRDefault="00157BAF" w:rsidP="00015EE7">
            <w:pPr>
              <w:pStyle w:val="TableParagraph"/>
              <w:rPr>
                <w:rFonts w:ascii="Times New Roman"/>
                <w:sz w:val="20"/>
                <w:szCs w:val="20"/>
              </w:rPr>
            </w:pPr>
          </w:p>
        </w:tc>
        <w:tc>
          <w:tcPr>
            <w:tcW w:w="1440" w:type="dxa"/>
          </w:tcPr>
          <w:p w14:paraId="6BF8BAA6" w14:textId="77777777" w:rsidR="00157BAF" w:rsidRPr="00517B56" w:rsidRDefault="00157BAF" w:rsidP="00015EE7">
            <w:pPr>
              <w:pStyle w:val="TableParagraph"/>
              <w:rPr>
                <w:rFonts w:ascii="Times New Roman"/>
                <w:sz w:val="20"/>
                <w:szCs w:val="20"/>
              </w:rPr>
            </w:pPr>
          </w:p>
        </w:tc>
      </w:tr>
      <w:tr w:rsidR="00157BAF" w14:paraId="3A6B1888" w14:textId="77777777" w:rsidTr="00440C75">
        <w:trPr>
          <w:trHeight w:val="556"/>
        </w:trPr>
        <w:tc>
          <w:tcPr>
            <w:tcW w:w="5040" w:type="dxa"/>
          </w:tcPr>
          <w:p w14:paraId="431DE9CD" w14:textId="77777777" w:rsidR="00157BAF" w:rsidRPr="00517B56" w:rsidRDefault="00157BAF" w:rsidP="00517B56">
            <w:pPr>
              <w:pStyle w:val="TableParagraph"/>
              <w:spacing w:before="60" w:after="60" w:line="260" w:lineRule="atLeast"/>
              <w:ind w:left="373" w:right="161" w:firstLine="232"/>
              <w:jc w:val="center"/>
              <w:rPr>
                <w:sz w:val="20"/>
                <w:szCs w:val="20"/>
              </w:rPr>
            </w:pPr>
            <w:r w:rsidRPr="00517B56">
              <w:rPr>
                <w:sz w:val="20"/>
                <w:szCs w:val="20"/>
              </w:rPr>
              <w:t>Disinfecting and hand sanitizing solutions being used according to manufacturer instructions</w:t>
            </w:r>
          </w:p>
        </w:tc>
        <w:tc>
          <w:tcPr>
            <w:tcW w:w="1710" w:type="dxa"/>
          </w:tcPr>
          <w:p w14:paraId="6D9F3489" w14:textId="77777777" w:rsidR="00157BAF" w:rsidRPr="00517B56" w:rsidRDefault="00157BAF" w:rsidP="00015EE7">
            <w:pPr>
              <w:pStyle w:val="TableParagraph"/>
              <w:rPr>
                <w:rFonts w:ascii="Times New Roman"/>
                <w:sz w:val="20"/>
                <w:szCs w:val="20"/>
              </w:rPr>
            </w:pPr>
          </w:p>
        </w:tc>
        <w:tc>
          <w:tcPr>
            <w:tcW w:w="2520" w:type="dxa"/>
          </w:tcPr>
          <w:p w14:paraId="0FAF6E86" w14:textId="77777777" w:rsidR="00157BAF" w:rsidRPr="00517B56" w:rsidRDefault="00157BAF" w:rsidP="00015EE7">
            <w:pPr>
              <w:pStyle w:val="TableParagraph"/>
              <w:rPr>
                <w:rFonts w:ascii="Times New Roman"/>
                <w:sz w:val="20"/>
                <w:szCs w:val="20"/>
              </w:rPr>
            </w:pPr>
          </w:p>
        </w:tc>
        <w:tc>
          <w:tcPr>
            <w:tcW w:w="1440" w:type="dxa"/>
          </w:tcPr>
          <w:p w14:paraId="582FBCCE" w14:textId="77777777" w:rsidR="00157BAF" w:rsidRPr="00517B56" w:rsidRDefault="00157BAF" w:rsidP="00015EE7">
            <w:pPr>
              <w:pStyle w:val="TableParagraph"/>
              <w:rPr>
                <w:rFonts w:ascii="Times New Roman"/>
                <w:sz w:val="20"/>
                <w:szCs w:val="20"/>
              </w:rPr>
            </w:pPr>
          </w:p>
        </w:tc>
      </w:tr>
      <w:tr w:rsidR="00157BAF" w14:paraId="066EF613" w14:textId="77777777" w:rsidTr="00440C75">
        <w:trPr>
          <w:trHeight w:val="300"/>
        </w:trPr>
        <w:tc>
          <w:tcPr>
            <w:tcW w:w="5040" w:type="dxa"/>
          </w:tcPr>
          <w:p w14:paraId="3B458EBB" w14:textId="03533975"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768180B6" w14:textId="77777777" w:rsidR="00157BAF" w:rsidRPr="00517B56" w:rsidRDefault="00157BAF" w:rsidP="00015EE7">
            <w:pPr>
              <w:pStyle w:val="TableParagraph"/>
              <w:rPr>
                <w:rFonts w:ascii="Times New Roman"/>
                <w:sz w:val="20"/>
                <w:szCs w:val="20"/>
              </w:rPr>
            </w:pPr>
          </w:p>
        </w:tc>
        <w:tc>
          <w:tcPr>
            <w:tcW w:w="2520" w:type="dxa"/>
          </w:tcPr>
          <w:p w14:paraId="6133ABB8" w14:textId="77777777" w:rsidR="00157BAF" w:rsidRPr="00517B56" w:rsidRDefault="00157BAF" w:rsidP="00015EE7">
            <w:pPr>
              <w:pStyle w:val="TableParagraph"/>
              <w:rPr>
                <w:rFonts w:ascii="Times New Roman"/>
                <w:sz w:val="20"/>
                <w:szCs w:val="20"/>
              </w:rPr>
            </w:pPr>
          </w:p>
        </w:tc>
        <w:tc>
          <w:tcPr>
            <w:tcW w:w="1440" w:type="dxa"/>
          </w:tcPr>
          <w:p w14:paraId="164F9760" w14:textId="77777777" w:rsidR="00157BAF" w:rsidRPr="00517B56" w:rsidRDefault="00157BAF" w:rsidP="00015EE7">
            <w:pPr>
              <w:pStyle w:val="TableParagraph"/>
              <w:rPr>
                <w:rFonts w:ascii="Times New Roman"/>
                <w:sz w:val="20"/>
                <w:szCs w:val="20"/>
              </w:rPr>
            </w:pPr>
          </w:p>
        </w:tc>
      </w:tr>
      <w:tr w:rsidR="00157BAF" w14:paraId="569F03D7" w14:textId="77777777" w:rsidTr="00440C75">
        <w:trPr>
          <w:trHeight w:val="300"/>
        </w:trPr>
        <w:tc>
          <w:tcPr>
            <w:tcW w:w="5040" w:type="dxa"/>
          </w:tcPr>
          <w:p w14:paraId="42998DA6" w14:textId="2ACFE19F"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17DBFF23" w14:textId="77777777" w:rsidR="00157BAF" w:rsidRPr="00517B56" w:rsidRDefault="00157BAF" w:rsidP="00015EE7">
            <w:pPr>
              <w:pStyle w:val="TableParagraph"/>
              <w:rPr>
                <w:rFonts w:ascii="Times New Roman"/>
                <w:sz w:val="20"/>
                <w:szCs w:val="20"/>
              </w:rPr>
            </w:pPr>
          </w:p>
        </w:tc>
        <w:tc>
          <w:tcPr>
            <w:tcW w:w="2520" w:type="dxa"/>
          </w:tcPr>
          <w:p w14:paraId="6DD78F6B" w14:textId="77777777" w:rsidR="00157BAF" w:rsidRPr="00517B56" w:rsidRDefault="00157BAF" w:rsidP="00015EE7">
            <w:pPr>
              <w:pStyle w:val="TableParagraph"/>
              <w:rPr>
                <w:rFonts w:ascii="Times New Roman"/>
                <w:sz w:val="20"/>
                <w:szCs w:val="20"/>
              </w:rPr>
            </w:pPr>
          </w:p>
        </w:tc>
        <w:tc>
          <w:tcPr>
            <w:tcW w:w="1440" w:type="dxa"/>
          </w:tcPr>
          <w:p w14:paraId="01A5F46F" w14:textId="77777777" w:rsidR="00157BAF" w:rsidRPr="00517B56" w:rsidRDefault="00157BAF" w:rsidP="00015EE7">
            <w:pPr>
              <w:pStyle w:val="TableParagraph"/>
              <w:rPr>
                <w:rFonts w:ascii="Times New Roman"/>
                <w:sz w:val="20"/>
                <w:szCs w:val="20"/>
              </w:rPr>
            </w:pPr>
          </w:p>
        </w:tc>
      </w:tr>
      <w:tr w:rsidR="00157BAF" w14:paraId="0274B86E" w14:textId="77777777" w:rsidTr="00440C75">
        <w:trPr>
          <w:trHeight w:val="564"/>
        </w:trPr>
        <w:tc>
          <w:tcPr>
            <w:tcW w:w="5040" w:type="dxa"/>
          </w:tcPr>
          <w:p w14:paraId="2D632DD1" w14:textId="77777777" w:rsidR="00157BAF" w:rsidRPr="00517B56" w:rsidRDefault="00157BAF" w:rsidP="00517B56">
            <w:pPr>
              <w:pStyle w:val="TableParagraph"/>
              <w:spacing w:before="60" w:after="60" w:line="260" w:lineRule="atLeast"/>
              <w:ind w:left="80" w:right="161"/>
              <w:jc w:val="center"/>
              <w:rPr>
                <w:sz w:val="20"/>
                <w:szCs w:val="20"/>
              </w:rPr>
            </w:pPr>
            <w:r w:rsidRPr="00517B56">
              <w:rPr>
                <w:b/>
                <w:bCs/>
                <w:sz w:val="20"/>
                <w:szCs w:val="20"/>
              </w:rPr>
              <w:t xml:space="preserve">PPE </w:t>
            </w:r>
            <w:r w:rsidRPr="00517B56">
              <w:rPr>
                <w:sz w:val="20"/>
                <w:szCs w:val="20"/>
              </w:rPr>
              <w:t>(not shared, available and being worn)</w:t>
            </w:r>
          </w:p>
        </w:tc>
        <w:tc>
          <w:tcPr>
            <w:tcW w:w="1710" w:type="dxa"/>
          </w:tcPr>
          <w:p w14:paraId="50E180A5" w14:textId="77777777" w:rsidR="00157BAF" w:rsidRPr="00517B56" w:rsidRDefault="00157BAF" w:rsidP="00015EE7">
            <w:pPr>
              <w:pStyle w:val="TableParagraph"/>
              <w:rPr>
                <w:rFonts w:ascii="Times New Roman"/>
                <w:sz w:val="20"/>
                <w:szCs w:val="20"/>
              </w:rPr>
            </w:pPr>
          </w:p>
        </w:tc>
        <w:tc>
          <w:tcPr>
            <w:tcW w:w="2520" w:type="dxa"/>
          </w:tcPr>
          <w:p w14:paraId="76110BFC" w14:textId="77777777" w:rsidR="00157BAF" w:rsidRPr="00517B56" w:rsidRDefault="00157BAF" w:rsidP="00015EE7">
            <w:pPr>
              <w:pStyle w:val="TableParagraph"/>
              <w:rPr>
                <w:rFonts w:ascii="Times New Roman"/>
                <w:sz w:val="20"/>
                <w:szCs w:val="20"/>
              </w:rPr>
            </w:pPr>
          </w:p>
        </w:tc>
        <w:tc>
          <w:tcPr>
            <w:tcW w:w="1440" w:type="dxa"/>
          </w:tcPr>
          <w:p w14:paraId="0705BEC8" w14:textId="77777777" w:rsidR="00157BAF" w:rsidRPr="00517B56" w:rsidRDefault="00157BAF" w:rsidP="00015EE7">
            <w:pPr>
              <w:pStyle w:val="TableParagraph"/>
              <w:rPr>
                <w:rFonts w:ascii="Times New Roman"/>
                <w:sz w:val="20"/>
                <w:szCs w:val="20"/>
              </w:rPr>
            </w:pPr>
          </w:p>
        </w:tc>
      </w:tr>
      <w:tr w:rsidR="00157BAF" w14:paraId="0B50C70F" w14:textId="77777777" w:rsidTr="00440C75">
        <w:trPr>
          <w:trHeight w:val="564"/>
        </w:trPr>
        <w:tc>
          <w:tcPr>
            <w:tcW w:w="5040" w:type="dxa"/>
          </w:tcPr>
          <w:p w14:paraId="52D40929" w14:textId="77777777" w:rsidR="00157BAF" w:rsidRPr="00517B56" w:rsidRDefault="00157BAF" w:rsidP="00517B56">
            <w:pPr>
              <w:pStyle w:val="TableParagraph"/>
              <w:spacing w:before="60" w:after="60"/>
              <w:ind w:right="161"/>
              <w:jc w:val="center"/>
              <w:rPr>
                <w:sz w:val="20"/>
                <w:szCs w:val="20"/>
              </w:rPr>
            </w:pPr>
            <w:r w:rsidRPr="00517B56">
              <w:rPr>
                <w:sz w:val="20"/>
                <w:szCs w:val="20"/>
              </w:rPr>
              <w:t>Face coverings (cleaned</w:t>
            </w:r>
            <w:r w:rsidRPr="00517B56">
              <w:rPr>
                <w:spacing w:val="-6"/>
                <w:sz w:val="20"/>
                <w:szCs w:val="20"/>
              </w:rPr>
              <w:t xml:space="preserve"> </w:t>
            </w:r>
            <w:r w:rsidRPr="00517B56">
              <w:rPr>
                <w:sz w:val="20"/>
                <w:szCs w:val="20"/>
              </w:rPr>
              <w:t xml:space="preserve">sufficiently </w:t>
            </w:r>
            <w:r w:rsidRPr="00517B56">
              <w:rPr>
                <w:spacing w:val="-1"/>
                <w:sz w:val="20"/>
                <w:szCs w:val="20"/>
              </w:rPr>
              <w:t>often)</w:t>
            </w:r>
          </w:p>
        </w:tc>
        <w:tc>
          <w:tcPr>
            <w:tcW w:w="1710" w:type="dxa"/>
          </w:tcPr>
          <w:p w14:paraId="2B704264" w14:textId="77777777" w:rsidR="00157BAF" w:rsidRPr="00517B56" w:rsidRDefault="00157BAF" w:rsidP="00015EE7">
            <w:pPr>
              <w:pStyle w:val="TableParagraph"/>
              <w:rPr>
                <w:rFonts w:ascii="Times New Roman"/>
                <w:sz w:val="20"/>
                <w:szCs w:val="20"/>
              </w:rPr>
            </w:pPr>
          </w:p>
        </w:tc>
        <w:tc>
          <w:tcPr>
            <w:tcW w:w="2520" w:type="dxa"/>
          </w:tcPr>
          <w:p w14:paraId="0CAFAE4E" w14:textId="77777777" w:rsidR="00157BAF" w:rsidRPr="00517B56" w:rsidRDefault="00157BAF" w:rsidP="00015EE7">
            <w:pPr>
              <w:pStyle w:val="TableParagraph"/>
              <w:rPr>
                <w:rFonts w:ascii="Times New Roman"/>
                <w:sz w:val="20"/>
                <w:szCs w:val="20"/>
              </w:rPr>
            </w:pPr>
          </w:p>
        </w:tc>
        <w:tc>
          <w:tcPr>
            <w:tcW w:w="1440" w:type="dxa"/>
          </w:tcPr>
          <w:p w14:paraId="4ABE8DBF" w14:textId="77777777" w:rsidR="00157BAF" w:rsidRPr="00517B56" w:rsidRDefault="00157BAF" w:rsidP="00015EE7">
            <w:pPr>
              <w:pStyle w:val="TableParagraph"/>
              <w:rPr>
                <w:rFonts w:ascii="Times New Roman"/>
                <w:sz w:val="20"/>
                <w:szCs w:val="20"/>
              </w:rPr>
            </w:pPr>
          </w:p>
        </w:tc>
      </w:tr>
      <w:tr w:rsidR="00157BAF" w14:paraId="166C34B1" w14:textId="77777777" w:rsidTr="00440C75">
        <w:trPr>
          <w:trHeight w:val="300"/>
        </w:trPr>
        <w:tc>
          <w:tcPr>
            <w:tcW w:w="5040" w:type="dxa"/>
          </w:tcPr>
          <w:p w14:paraId="34F148CA" w14:textId="77777777" w:rsidR="00157BAF" w:rsidRPr="00517B56" w:rsidRDefault="00157BAF" w:rsidP="00517B56">
            <w:pPr>
              <w:pStyle w:val="TableParagraph"/>
              <w:spacing w:before="60" w:after="60"/>
              <w:ind w:right="161"/>
              <w:jc w:val="center"/>
              <w:rPr>
                <w:sz w:val="20"/>
                <w:szCs w:val="20"/>
              </w:rPr>
            </w:pPr>
            <w:r w:rsidRPr="00517B56">
              <w:rPr>
                <w:sz w:val="20"/>
                <w:szCs w:val="20"/>
              </w:rPr>
              <w:t>Gloves</w:t>
            </w:r>
          </w:p>
        </w:tc>
        <w:tc>
          <w:tcPr>
            <w:tcW w:w="1710" w:type="dxa"/>
          </w:tcPr>
          <w:p w14:paraId="27824C05" w14:textId="77777777" w:rsidR="00157BAF" w:rsidRPr="00517B56" w:rsidRDefault="00157BAF" w:rsidP="00015EE7">
            <w:pPr>
              <w:pStyle w:val="TableParagraph"/>
              <w:rPr>
                <w:rFonts w:ascii="Times New Roman"/>
                <w:sz w:val="20"/>
                <w:szCs w:val="20"/>
              </w:rPr>
            </w:pPr>
          </w:p>
        </w:tc>
        <w:tc>
          <w:tcPr>
            <w:tcW w:w="2520" w:type="dxa"/>
          </w:tcPr>
          <w:p w14:paraId="4CAB1F1A" w14:textId="77777777" w:rsidR="00157BAF" w:rsidRPr="00517B56" w:rsidRDefault="00157BAF" w:rsidP="00015EE7">
            <w:pPr>
              <w:pStyle w:val="TableParagraph"/>
              <w:rPr>
                <w:rFonts w:ascii="Times New Roman"/>
                <w:sz w:val="20"/>
                <w:szCs w:val="20"/>
              </w:rPr>
            </w:pPr>
          </w:p>
        </w:tc>
        <w:tc>
          <w:tcPr>
            <w:tcW w:w="1440" w:type="dxa"/>
          </w:tcPr>
          <w:p w14:paraId="5BD506A1" w14:textId="77777777" w:rsidR="00157BAF" w:rsidRPr="00517B56" w:rsidRDefault="00157BAF" w:rsidP="00015EE7">
            <w:pPr>
              <w:pStyle w:val="TableParagraph"/>
              <w:rPr>
                <w:rFonts w:ascii="Times New Roman"/>
                <w:sz w:val="20"/>
                <w:szCs w:val="20"/>
              </w:rPr>
            </w:pPr>
          </w:p>
        </w:tc>
      </w:tr>
      <w:tr w:rsidR="00157BAF" w14:paraId="741C1A55" w14:textId="77777777" w:rsidTr="00440C75">
        <w:trPr>
          <w:trHeight w:val="300"/>
        </w:trPr>
        <w:tc>
          <w:tcPr>
            <w:tcW w:w="5040" w:type="dxa"/>
          </w:tcPr>
          <w:p w14:paraId="502E3AD9" w14:textId="77777777" w:rsidR="00157BAF" w:rsidRPr="00517B56" w:rsidRDefault="00157BAF" w:rsidP="00517B56">
            <w:pPr>
              <w:pStyle w:val="TableParagraph"/>
              <w:spacing w:before="60" w:after="60"/>
              <w:ind w:right="161"/>
              <w:jc w:val="center"/>
              <w:rPr>
                <w:sz w:val="20"/>
                <w:szCs w:val="20"/>
              </w:rPr>
            </w:pPr>
            <w:r w:rsidRPr="00517B56">
              <w:rPr>
                <w:sz w:val="20"/>
                <w:szCs w:val="20"/>
              </w:rPr>
              <w:t>Face shields/goggles</w:t>
            </w:r>
          </w:p>
        </w:tc>
        <w:tc>
          <w:tcPr>
            <w:tcW w:w="1710" w:type="dxa"/>
          </w:tcPr>
          <w:p w14:paraId="18947ACA" w14:textId="77777777" w:rsidR="00157BAF" w:rsidRPr="00517B56" w:rsidRDefault="00157BAF" w:rsidP="00015EE7">
            <w:pPr>
              <w:pStyle w:val="TableParagraph"/>
              <w:rPr>
                <w:rFonts w:ascii="Times New Roman"/>
                <w:sz w:val="20"/>
                <w:szCs w:val="20"/>
              </w:rPr>
            </w:pPr>
          </w:p>
        </w:tc>
        <w:tc>
          <w:tcPr>
            <w:tcW w:w="2520" w:type="dxa"/>
          </w:tcPr>
          <w:p w14:paraId="133756B3" w14:textId="77777777" w:rsidR="00157BAF" w:rsidRPr="00517B56" w:rsidRDefault="00157BAF" w:rsidP="00015EE7">
            <w:pPr>
              <w:pStyle w:val="TableParagraph"/>
              <w:rPr>
                <w:rFonts w:ascii="Times New Roman"/>
                <w:sz w:val="20"/>
                <w:szCs w:val="20"/>
              </w:rPr>
            </w:pPr>
          </w:p>
        </w:tc>
        <w:tc>
          <w:tcPr>
            <w:tcW w:w="1440" w:type="dxa"/>
          </w:tcPr>
          <w:p w14:paraId="4D05D729" w14:textId="77777777" w:rsidR="00157BAF" w:rsidRPr="00517B56" w:rsidRDefault="00157BAF" w:rsidP="00015EE7">
            <w:pPr>
              <w:pStyle w:val="TableParagraph"/>
              <w:rPr>
                <w:rFonts w:ascii="Times New Roman"/>
                <w:sz w:val="20"/>
                <w:szCs w:val="20"/>
              </w:rPr>
            </w:pPr>
          </w:p>
        </w:tc>
      </w:tr>
      <w:tr w:rsidR="00157BAF" w14:paraId="701EF999" w14:textId="77777777" w:rsidTr="00440C75">
        <w:trPr>
          <w:trHeight w:val="300"/>
        </w:trPr>
        <w:tc>
          <w:tcPr>
            <w:tcW w:w="5040" w:type="dxa"/>
          </w:tcPr>
          <w:p w14:paraId="752B11EE" w14:textId="77777777" w:rsidR="00157BAF" w:rsidRPr="00517B56" w:rsidRDefault="00157BAF" w:rsidP="00517B56">
            <w:pPr>
              <w:pStyle w:val="TableParagraph"/>
              <w:spacing w:before="60" w:after="60"/>
              <w:ind w:right="161"/>
              <w:jc w:val="center"/>
              <w:rPr>
                <w:sz w:val="20"/>
                <w:szCs w:val="20"/>
              </w:rPr>
            </w:pPr>
            <w:r w:rsidRPr="00517B56">
              <w:rPr>
                <w:sz w:val="20"/>
                <w:szCs w:val="20"/>
              </w:rPr>
              <w:t>Respiratory protection</w:t>
            </w:r>
          </w:p>
        </w:tc>
        <w:tc>
          <w:tcPr>
            <w:tcW w:w="1710" w:type="dxa"/>
          </w:tcPr>
          <w:p w14:paraId="105BDCC3" w14:textId="77777777" w:rsidR="00157BAF" w:rsidRPr="00517B56" w:rsidRDefault="00157BAF" w:rsidP="00015EE7">
            <w:pPr>
              <w:pStyle w:val="TableParagraph"/>
              <w:rPr>
                <w:rFonts w:ascii="Times New Roman"/>
                <w:sz w:val="20"/>
                <w:szCs w:val="20"/>
              </w:rPr>
            </w:pPr>
          </w:p>
        </w:tc>
        <w:tc>
          <w:tcPr>
            <w:tcW w:w="2520" w:type="dxa"/>
          </w:tcPr>
          <w:p w14:paraId="2F30DDB6" w14:textId="77777777" w:rsidR="00157BAF" w:rsidRPr="00517B56" w:rsidRDefault="00157BAF" w:rsidP="00015EE7">
            <w:pPr>
              <w:pStyle w:val="TableParagraph"/>
              <w:rPr>
                <w:rFonts w:ascii="Times New Roman"/>
                <w:sz w:val="20"/>
                <w:szCs w:val="20"/>
              </w:rPr>
            </w:pPr>
          </w:p>
        </w:tc>
        <w:tc>
          <w:tcPr>
            <w:tcW w:w="1440" w:type="dxa"/>
          </w:tcPr>
          <w:p w14:paraId="00B663CA" w14:textId="77777777" w:rsidR="00157BAF" w:rsidRPr="00517B56" w:rsidRDefault="00157BAF" w:rsidP="00015EE7">
            <w:pPr>
              <w:pStyle w:val="TableParagraph"/>
              <w:rPr>
                <w:rFonts w:ascii="Times New Roman"/>
                <w:sz w:val="20"/>
                <w:szCs w:val="20"/>
              </w:rPr>
            </w:pPr>
          </w:p>
        </w:tc>
      </w:tr>
      <w:tr w:rsidR="00157BAF" w14:paraId="1DE511BB" w14:textId="77777777" w:rsidTr="00440C75">
        <w:trPr>
          <w:trHeight w:val="300"/>
        </w:trPr>
        <w:tc>
          <w:tcPr>
            <w:tcW w:w="5040" w:type="dxa"/>
          </w:tcPr>
          <w:p w14:paraId="761A1DEE" w14:textId="4072BA63" w:rsidR="00157BAF" w:rsidRPr="00517B56" w:rsidRDefault="00157BAF" w:rsidP="00517B56">
            <w:pPr>
              <w:pStyle w:val="TableParagraph"/>
              <w:spacing w:before="60" w:after="60"/>
              <w:ind w:right="161"/>
              <w:jc w:val="center"/>
              <w:rPr>
                <w:b/>
                <w:color w:val="C00000"/>
                <w:sz w:val="20"/>
                <w:szCs w:val="20"/>
              </w:rPr>
            </w:pPr>
            <w:r w:rsidRPr="00517B56">
              <w:rPr>
                <w:b/>
                <w:color w:val="C00000"/>
                <w:sz w:val="20"/>
                <w:szCs w:val="20"/>
              </w:rPr>
              <w:t>[add any additional controls your workplace is using]</w:t>
            </w:r>
          </w:p>
        </w:tc>
        <w:tc>
          <w:tcPr>
            <w:tcW w:w="1710" w:type="dxa"/>
          </w:tcPr>
          <w:p w14:paraId="62FB316A" w14:textId="77777777" w:rsidR="00157BAF" w:rsidRPr="00517B56" w:rsidRDefault="00157BAF" w:rsidP="00015EE7">
            <w:pPr>
              <w:pStyle w:val="TableParagraph"/>
              <w:rPr>
                <w:rFonts w:ascii="Times New Roman"/>
                <w:sz w:val="20"/>
                <w:szCs w:val="20"/>
              </w:rPr>
            </w:pPr>
          </w:p>
        </w:tc>
        <w:tc>
          <w:tcPr>
            <w:tcW w:w="2520" w:type="dxa"/>
          </w:tcPr>
          <w:p w14:paraId="59A39662" w14:textId="77777777" w:rsidR="00157BAF" w:rsidRPr="00517B56" w:rsidRDefault="00157BAF" w:rsidP="00015EE7">
            <w:pPr>
              <w:pStyle w:val="TableParagraph"/>
              <w:rPr>
                <w:rFonts w:ascii="Times New Roman"/>
                <w:sz w:val="20"/>
                <w:szCs w:val="20"/>
              </w:rPr>
            </w:pPr>
          </w:p>
        </w:tc>
        <w:tc>
          <w:tcPr>
            <w:tcW w:w="1440" w:type="dxa"/>
          </w:tcPr>
          <w:p w14:paraId="73CD1680" w14:textId="77777777" w:rsidR="00157BAF" w:rsidRPr="00517B56" w:rsidRDefault="00157BAF" w:rsidP="00015EE7">
            <w:pPr>
              <w:pStyle w:val="TableParagraph"/>
              <w:rPr>
                <w:rFonts w:ascii="Times New Roman"/>
                <w:sz w:val="20"/>
                <w:szCs w:val="20"/>
              </w:rPr>
            </w:pPr>
          </w:p>
        </w:tc>
      </w:tr>
    </w:tbl>
    <w:p w14:paraId="77E5F5B1" w14:textId="77777777" w:rsidR="00157BAF" w:rsidRDefault="00157BAF" w:rsidP="00157BAF">
      <w:pPr>
        <w:rPr>
          <w:rFonts w:ascii="Times New Roman"/>
        </w:rPr>
        <w:sectPr w:rsidR="00157BAF" w:rsidSect="00187621">
          <w:pgSz w:w="12240" w:h="15840"/>
          <w:pgMar w:top="720" w:right="720" w:bottom="720" w:left="720" w:header="720" w:footer="720" w:gutter="0"/>
          <w:cols w:space="720"/>
          <w:docGrid w:linePitch="299"/>
        </w:sectPr>
      </w:pPr>
    </w:p>
    <w:p w14:paraId="4C0F816F" w14:textId="037E2275" w:rsidR="00157BAF" w:rsidRPr="00961C92" w:rsidRDefault="00157BAF" w:rsidP="00DD050B">
      <w:pPr>
        <w:pStyle w:val="Heading2"/>
        <w:spacing w:before="240"/>
        <w:ind w:left="720" w:right="720"/>
        <w:jc w:val="both"/>
      </w:pPr>
      <w:bookmarkStart w:id="43" w:name="_Toc92787146"/>
      <w:r w:rsidRPr="00961C92">
        <w:lastRenderedPageBreak/>
        <w:t>Appendix C: Investigating COVID-19 Cases</w:t>
      </w:r>
      <w:bookmarkEnd w:id="43"/>
    </w:p>
    <w:p w14:paraId="09E55C2A" w14:textId="08D93450" w:rsidR="00157BAF" w:rsidRDefault="00157BAF" w:rsidP="00DD050B">
      <w:pPr>
        <w:pStyle w:val="BodyText"/>
        <w:spacing w:before="120" w:line="249" w:lineRule="auto"/>
        <w:ind w:left="720" w:right="720"/>
        <w:jc w:val="both"/>
      </w:pPr>
      <w:r>
        <w:t>All personal identifying information of COVID-19 cases or symptoms will be kept confidential</w:t>
      </w:r>
      <w:r w:rsidR="004C0424">
        <w:t xml:space="preserve"> unless disclosure is required or permitted by law</w:t>
      </w:r>
      <w:r>
        <w:t>.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3F0D6CC2" w14:textId="77777777" w:rsidR="00157BAF" w:rsidRDefault="00157BAF" w:rsidP="00DD050B">
      <w:pPr>
        <w:pStyle w:val="BodyText"/>
        <w:spacing w:before="120" w:line="249" w:lineRule="auto"/>
        <w:ind w:left="720" w:right="720"/>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1121C7B" w14:textId="77777777" w:rsidR="00157BAF" w:rsidRPr="002C0458" w:rsidRDefault="00157BAF" w:rsidP="00DD050B">
      <w:pPr>
        <w:pStyle w:val="BodyText"/>
        <w:tabs>
          <w:tab w:val="left" w:pos="3019"/>
          <w:tab w:val="left" w:pos="9500"/>
        </w:tabs>
        <w:spacing w:before="120"/>
        <w:ind w:left="720" w:right="720"/>
        <w:jc w:val="both"/>
      </w:pPr>
      <w:r w:rsidRPr="002C0458">
        <w:rPr>
          <w:b/>
          <w:bCs/>
        </w:rPr>
        <w:t xml:space="preserve">Date: </w:t>
      </w:r>
      <w:r w:rsidRPr="002C0458">
        <w:rPr>
          <w:b/>
          <w:color w:val="C00000"/>
        </w:rPr>
        <w:t>[enter date]</w:t>
      </w:r>
    </w:p>
    <w:p w14:paraId="2EDB5188" w14:textId="77777777" w:rsidR="00157BAF" w:rsidRDefault="00157BAF" w:rsidP="00DD050B">
      <w:pPr>
        <w:pStyle w:val="BodyText"/>
        <w:tabs>
          <w:tab w:val="left" w:pos="3019"/>
          <w:tab w:val="left" w:pos="9500"/>
        </w:tabs>
        <w:spacing w:before="100" w:beforeAutospacing="1" w:after="240"/>
        <w:ind w:left="720" w:right="720"/>
        <w:jc w:val="both"/>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Ind w:w="-5" w:type="dxa"/>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3422"/>
        <w:gridCol w:w="1929"/>
        <w:gridCol w:w="3171"/>
        <w:gridCol w:w="1998"/>
      </w:tblGrid>
      <w:tr w:rsidR="00157BAF" w14:paraId="1F9EC16A" w14:textId="77777777" w:rsidTr="00933F77">
        <w:trPr>
          <w:trHeight w:val="837"/>
        </w:trPr>
        <w:tc>
          <w:tcPr>
            <w:tcW w:w="3422" w:type="dxa"/>
            <w:tcBorders>
              <w:top w:val="single" w:sz="4" w:space="0" w:color="auto"/>
            </w:tcBorders>
            <w:vAlign w:val="center"/>
          </w:tcPr>
          <w:p w14:paraId="03741FAE" w14:textId="77777777" w:rsidR="00157BAF" w:rsidRPr="00933F77" w:rsidRDefault="00157BAF" w:rsidP="00DD050B">
            <w:pPr>
              <w:rPr>
                <w:b/>
                <w:bCs/>
                <w:sz w:val="20"/>
                <w:szCs w:val="20"/>
              </w:rPr>
            </w:pPr>
            <w:r w:rsidRPr="00933F77">
              <w:rPr>
                <w:b/>
                <w:bCs/>
                <w:sz w:val="20"/>
                <w:szCs w:val="20"/>
              </w:rPr>
              <w:t>Employee (or non-employee*) name:</w:t>
            </w:r>
          </w:p>
        </w:tc>
        <w:tc>
          <w:tcPr>
            <w:tcW w:w="1929" w:type="dxa"/>
            <w:tcBorders>
              <w:top w:val="single" w:sz="4" w:space="0" w:color="auto"/>
            </w:tcBorders>
          </w:tcPr>
          <w:p w14:paraId="18EFF6FF" w14:textId="77777777" w:rsidR="00157BAF" w:rsidRPr="00933F77" w:rsidRDefault="00157BAF" w:rsidP="00DD050B">
            <w:pPr>
              <w:rPr>
                <w:b/>
                <w:bCs/>
                <w:sz w:val="20"/>
                <w:szCs w:val="20"/>
              </w:rPr>
            </w:pPr>
          </w:p>
        </w:tc>
        <w:tc>
          <w:tcPr>
            <w:tcW w:w="3171" w:type="dxa"/>
            <w:tcBorders>
              <w:top w:val="single" w:sz="4" w:space="0" w:color="auto"/>
            </w:tcBorders>
            <w:vAlign w:val="center"/>
          </w:tcPr>
          <w:p w14:paraId="48E346E0" w14:textId="77777777" w:rsidR="00157BAF" w:rsidRPr="00933F77" w:rsidRDefault="00157BAF" w:rsidP="00015EE7">
            <w:pPr>
              <w:jc w:val="right"/>
              <w:rPr>
                <w:b/>
                <w:bCs/>
                <w:sz w:val="20"/>
                <w:szCs w:val="20"/>
              </w:rPr>
            </w:pPr>
            <w:r w:rsidRPr="00933F77">
              <w:rPr>
                <w:b/>
                <w:bCs/>
                <w:sz w:val="20"/>
                <w:szCs w:val="20"/>
              </w:rPr>
              <w:t>Occupation (if non-employee, why they were in the workplace):</w:t>
            </w:r>
          </w:p>
        </w:tc>
        <w:tc>
          <w:tcPr>
            <w:tcW w:w="1997" w:type="dxa"/>
            <w:tcBorders>
              <w:top w:val="single" w:sz="4" w:space="0" w:color="auto"/>
            </w:tcBorders>
          </w:tcPr>
          <w:p w14:paraId="5222E457" w14:textId="77777777" w:rsidR="00157BAF" w:rsidRPr="00933F77" w:rsidRDefault="00157BAF" w:rsidP="00015EE7">
            <w:pPr>
              <w:rPr>
                <w:b/>
                <w:bCs/>
                <w:sz w:val="20"/>
                <w:szCs w:val="20"/>
              </w:rPr>
            </w:pPr>
          </w:p>
        </w:tc>
      </w:tr>
      <w:tr w:rsidR="00157BAF" w14:paraId="70A04419" w14:textId="77777777" w:rsidTr="00933F77">
        <w:trPr>
          <w:trHeight w:val="892"/>
        </w:trPr>
        <w:tc>
          <w:tcPr>
            <w:tcW w:w="3422" w:type="dxa"/>
            <w:vAlign w:val="center"/>
          </w:tcPr>
          <w:p w14:paraId="286EB0E3" w14:textId="77777777" w:rsidR="00157BAF" w:rsidRPr="00933F77" w:rsidRDefault="00157BAF" w:rsidP="00DD050B">
            <w:pPr>
              <w:rPr>
                <w:b/>
                <w:bCs/>
                <w:sz w:val="20"/>
                <w:szCs w:val="20"/>
              </w:rPr>
            </w:pPr>
            <w:r w:rsidRPr="00933F77">
              <w:rPr>
                <w:b/>
                <w:bCs/>
                <w:sz w:val="20"/>
                <w:szCs w:val="20"/>
              </w:rPr>
              <w:t>Location where employee worked (or non-employee was present in the workplace):</w:t>
            </w:r>
          </w:p>
        </w:tc>
        <w:tc>
          <w:tcPr>
            <w:tcW w:w="1929" w:type="dxa"/>
            <w:vAlign w:val="center"/>
          </w:tcPr>
          <w:p w14:paraId="3984C2D7" w14:textId="77777777" w:rsidR="00157BAF" w:rsidRPr="00933F77" w:rsidRDefault="00157BAF" w:rsidP="00DD050B">
            <w:pPr>
              <w:rPr>
                <w:b/>
                <w:bCs/>
                <w:sz w:val="20"/>
                <w:szCs w:val="20"/>
              </w:rPr>
            </w:pPr>
          </w:p>
        </w:tc>
        <w:tc>
          <w:tcPr>
            <w:tcW w:w="3171" w:type="dxa"/>
            <w:vAlign w:val="center"/>
          </w:tcPr>
          <w:p w14:paraId="35338BCC" w14:textId="77777777" w:rsidR="00157BAF" w:rsidRPr="00933F77" w:rsidRDefault="00157BAF" w:rsidP="00015EE7">
            <w:pPr>
              <w:jc w:val="right"/>
              <w:rPr>
                <w:b/>
                <w:bCs/>
                <w:sz w:val="20"/>
                <w:szCs w:val="20"/>
              </w:rPr>
            </w:pPr>
            <w:r w:rsidRPr="00933F77">
              <w:rPr>
                <w:b/>
                <w:bCs/>
                <w:sz w:val="20"/>
                <w:szCs w:val="20"/>
              </w:rPr>
              <w:t>Date investigation was initiated:</w:t>
            </w:r>
          </w:p>
        </w:tc>
        <w:tc>
          <w:tcPr>
            <w:tcW w:w="1997" w:type="dxa"/>
            <w:vAlign w:val="center"/>
          </w:tcPr>
          <w:p w14:paraId="1586D4D9" w14:textId="77777777" w:rsidR="00157BAF" w:rsidRPr="00933F77" w:rsidRDefault="00157BAF" w:rsidP="00015EE7">
            <w:pPr>
              <w:rPr>
                <w:b/>
                <w:bCs/>
                <w:sz w:val="20"/>
                <w:szCs w:val="20"/>
              </w:rPr>
            </w:pPr>
          </w:p>
        </w:tc>
      </w:tr>
      <w:tr w:rsidR="00157BAF" w14:paraId="4AD39CE4" w14:textId="77777777" w:rsidTr="00933F77">
        <w:trPr>
          <w:trHeight w:val="1675"/>
        </w:trPr>
        <w:tc>
          <w:tcPr>
            <w:tcW w:w="3422" w:type="dxa"/>
            <w:vAlign w:val="center"/>
          </w:tcPr>
          <w:p w14:paraId="4F6166EC" w14:textId="77777777" w:rsidR="00157BAF" w:rsidRPr="00933F77" w:rsidRDefault="00157BAF" w:rsidP="00DD050B">
            <w:pPr>
              <w:rPr>
                <w:b/>
                <w:bCs/>
                <w:sz w:val="20"/>
                <w:szCs w:val="20"/>
              </w:rPr>
            </w:pPr>
            <w:r w:rsidRPr="00933F77">
              <w:rPr>
                <w:b/>
                <w:bCs/>
                <w:sz w:val="20"/>
                <w:szCs w:val="20"/>
              </w:rPr>
              <w:t>Was COVID-19 test offered?</w:t>
            </w:r>
          </w:p>
        </w:tc>
        <w:tc>
          <w:tcPr>
            <w:tcW w:w="1929" w:type="dxa"/>
          </w:tcPr>
          <w:p w14:paraId="66B63EAE" w14:textId="77777777" w:rsidR="00157BAF" w:rsidRPr="00933F77" w:rsidRDefault="00157BAF" w:rsidP="00DD050B">
            <w:pPr>
              <w:rPr>
                <w:b/>
                <w:bCs/>
                <w:sz w:val="20"/>
                <w:szCs w:val="20"/>
              </w:rPr>
            </w:pPr>
          </w:p>
        </w:tc>
        <w:tc>
          <w:tcPr>
            <w:tcW w:w="3171" w:type="dxa"/>
            <w:vAlign w:val="center"/>
          </w:tcPr>
          <w:p w14:paraId="788F75F8" w14:textId="77777777" w:rsidR="00157BAF" w:rsidRPr="00933F77" w:rsidRDefault="00157BAF" w:rsidP="00015EE7">
            <w:pPr>
              <w:jc w:val="right"/>
              <w:rPr>
                <w:b/>
                <w:bCs/>
                <w:sz w:val="20"/>
                <w:szCs w:val="20"/>
              </w:rPr>
            </w:pPr>
            <w:r w:rsidRPr="00933F77">
              <w:rPr>
                <w:b/>
                <w:bCs/>
                <w:sz w:val="20"/>
                <w:szCs w:val="20"/>
              </w:rPr>
              <w:t>Name(s) of staff involved in the investigation:</w:t>
            </w:r>
          </w:p>
        </w:tc>
        <w:tc>
          <w:tcPr>
            <w:tcW w:w="1997" w:type="dxa"/>
          </w:tcPr>
          <w:p w14:paraId="32ADA65A" w14:textId="77777777" w:rsidR="00157BAF" w:rsidRPr="00933F77" w:rsidRDefault="00157BAF" w:rsidP="00015EE7">
            <w:pPr>
              <w:rPr>
                <w:b/>
                <w:bCs/>
                <w:sz w:val="20"/>
                <w:szCs w:val="20"/>
              </w:rPr>
            </w:pPr>
          </w:p>
        </w:tc>
      </w:tr>
      <w:tr w:rsidR="00157BAF" w14:paraId="557F3B61" w14:textId="77777777" w:rsidTr="00933F77">
        <w:trPr>
          <w:trHeight w:val="779"/>
        </w:trPr>
        <w:tc>
          <w:tcPr>
            <w:tcW w:w="3422" w:type="dxa"/>
            <w:vAlign w:val="center"/>
          </w:tcPr>
          <w:p w14:paraId="3336BAA2" w14:textId="77777777" w:rsidR="00157BAF" w:rsidRPr="00933F77" w:rsidRDefault="00157BAF" w:rsidP="00DD050B">
            <w:pPr>
              <w:rPr>
                <w:b/>
                <w:bCs/>
                <w:sz w:val="20"/>
                <w:szCs w:val="20"/>
              </w:rPr>
            </w:pPr>
            <w:r w:rsidRPr="00933F77">
              <w:rPr>
                <w:b/>
                <w:bCs/>
                <w:sz w:val="20"/>
                <w:szCs w:val="20"/>
              </w:rPr>
              <w:t>Date and time the COVID-19 case was last present in the workplace:</w:t>
            </w:r>
          </w:p>
        </w:tc>
        <w:tc>
          <w:tcPr>
            <w:tcW w:w="1929" w:type="dxa"/>
          </w:tcPr>
          <w:p w14:paraId="55A2B097" w14:textId="77777777" w:rsidR="00157BAF" w:rsidRPr="00933F77" w:rsidRDefault="00157BAF" w:rsidP="00DD050B">
            <w:pPr>
              <w:rPr>
                <w:b/>
                <w:bCs/>
                <w:sz w:val="20"/>
                <w:szCs w:val="20"/>
              </w:rPr>
            </w:pPr>
          </w:p>
        </w:tc>
        <w:tc>
          <w:tcPr>
            <w:tcW w:w="3171" w:type="dxa"/>
            <w:vAlign w:val="center"/>
          </w:tcPr>
          <w:p w14:paraId="5D5D8598" w14:textId="77777777" w:rsidR="00157BAF" w:rsidRPr="00933F77" w:rsidRDefault="00157BAF" w:rsidP="00015EE7">
            <w:pPr>
              <w:jc w:val="right"/>
              <w:rPr>
                <w:b/>
                <w:bCs/>
                <w:sz w:val="20"/>
                <w:szCs w:val="20"/>
              </w:rPr>
            </w:pPr>
            <w:r w:rsidRPr="00933F77">
              <w:rPr>
                <w:b/>
                <w:bCs/>
                <w:sz w:val="20"/>
                <w:szCs w:val="20"/>
              </w:rPr>
              <w:t>Date of the positive or negative test and/or diagnosis:</w:t>
            </w:r>
          </w:p>
        </w:tc>
        <w:tc>
          <w:tcPr>
            <w:tcW w:w="1997" w:type="dxa"/>
          </w:tcPr>
          <w:p w14:paraId="67DAF1E8" w14:textId="77777777" w:rsidR="00157BAF" w:rsidRPr="00933F77" w:rsidRDefault="00157BAF" w:rsidP="00015EE7">
            <w:pPr>
              <w:rPr>
                <w:b/>
                <w:bCs/>
                <w:sz w:val="20"/>
                <w:szCs w:val="20"/>
              </w:rPr>
            </w:pPr>
          </w:p>
        </w:tc>
      </w:tr>
      <w:tr w:rsidR="00157BAF" w14:paraId="74825B66" w14:textId="77777777" w:rsidTr="00933F77">
        <w:trPr>
          <w:trHeight w:val="1116"/>
        </w:trPr>
        <w:tc>
          <w:tcPr>
            <w:tcW w:w="3422" w:type="dxa"/>
            <w:vAlign w:val="center"/>
          </w:tcPr>
          <w:p w14:paraId="0D15D9E0" w14:textId="77777777" w:rsidR="00157BAF" w:rsidRPr="00933F77" w:rsidRDefault="00157BAF" w:rsidP="00DD050B">
            <w:pPr>
              <w:rPr>
                <w:b/>
                <w:bCs/>
                <w:sz w:val="20"/>
                <w:szCs w:val="20"/>
              </w:rPr>
            </w:pPr>
            <w:r w:rsidRPr="00933F77">
              <w:rPr>
                <w:b/>
                <w:bCs/>
                <w:sz w:val="20"/>
                <w:szCs w:val="20"/>
              </w:rPr>
              <w:t>Date the case first had one or more</w:t>
            </w:r>
            <w:r w:rsidRPr="00933F77">
              <w:rPr>
                <w:b/>
                <w:bCs/>
                <w:spacing w:val="-15"/>
                <w:sz w:val="20"/>
                <w:szCs w:val="20"/>
              </w:rPr>
              <w:t xml:space="preserve"> </w:t>
            </w:r>
            <w:r w:rsidRPr="00933F77">
              <w:rPr>
                <w:b/>
                <w:bCs/>
                <w:sz w:val="20"/>
                <w:szCs w:val="20"/>
              </w:rPr>
              <w:t>COVID-19</w:t>
            </w:r>
            <w:r w:rsidRPr="00933F77">
              <w:rPr>
                <w:b/>
                <w:bCs/>
                <w:spacing w:val="-3"/>
                <w:sz w:val="20"/>
                <w:szCs w:val="20"/>
              </w:rPr>
              <w:t xml:space="preserve"> </w:t>
            </w:r>
            <w:r w:rsidRPr="00933F77">
              <w:rPr>
                <w:b/>
                <w:bCs/>
                <w:sz w:val="20"/>
                <w:szCs w:val="20"/>
              </w:rPr>
              <w:t>symptoms:</w:t>
            </w:r>
          </w:p>
        </w:tc>
        <w:tc>
          <w:tcPr>
            <w:tcW w:w="1929" w:type="dxa"/>
          </w:tcPr>
          <w:p w14:paraId="1A540D7D" w14:textId="77777777" w:rsidR="00157BAF" w:rsidRPr="00933F77" w:rsidRDefault="00157BAF" w:rsidP="00DD050B">
            <w:pPr>
              <w:rPr>
                <w:b/>
                <w:bCs/>
                <w:sz w:val="20"/>
                <w:szCs w:val="20"/>
              </w:rPr>
            </w:pPr>
          </w:p>
        </w:tc>
        <w:tc>
          <w:tcPr>
            <w:tcW w:w="3171" w:type="dxa"/>
            <w:vAlign w:val="center"/>
          </w:tcPr>
          <w:p w14:paraId="25964735" w14:textId="77777777" w:rsidR="00157BAF" w:rsidRPr="00933F77" w:rsidRDefault="00157BAF" w:rsidP="00015EE7">
            <w:pPr>
              <w:pStyle w:val="BodyText"/>
              <w:tabs>
                <w:tab w:val="left" w:pos="7311"/>
              </w:tabs>
              <w:spacing w:before="0"/>
              <w:ind w:left="111"/>
              <w:jc w:val="right"/>
              <w:rPr>
                <w:b/>
                <w:bCs/>
                <w:sz w:val="20"/>
                <w:szCs w:val="20"/>
              </w:rPr>
            </w:pPr>
            <w:r w:rsidRPr="00933F77">
              <w:rPr>
                <w:b/>
                <w:bCs/>
                <w:sz w:val="20"/>
                <w:szCs w:val="20"/>
              </w:rPr>
              <w:t>Information received regarding COVID-19 test results and onset of</w:t>
            </w:r>
            <w:r w:rsidRPr="00933F77">
              <w:rPr>
                <w:b/>
                <w:bCs/>
                <w:spacing w:val="-11"/>
                <w:sz w:val="20"/>
                <w:szCs w:val="20"/>
              </w:rPr>
              <w:t xml:space="preserve"> </w:t>
            </w:r>
            <w:r w:rsidRPr="00933F77">
              <w:rPr>
                <w:b/>
                <w:bCs/>
                <w:sz w:val="20"/>
                <w:szCs w:val="20"/>
              </w:rPr>
              <w:t>symptoms (attach documentation):</w:t>
            </w:r>
          </w:p>
        </w:tc>
        <w:tc>
          <w:tcPr>
            <w:tcW w:w="1997" w:type="dxa"/>
          </w:tcPr>
          <w:p w14:paraId="11368B15" w14:textId="77777777" w:rsidR="00157BAF" w:rsidRPr="00933F77" w:rsidRDefault="00157BAF" w:rsidP="00015EE7">
            <w:pPr>
              <w:rPr>
                <w:b/>
                <w:bCs/>
                <w:sz w:val="20"/>
                <w:szCs w:val="20"/>
              </w:rPr>
            </w:pPr>
          </w:p>
        </w:tc>
      </w:tr>
      <w:tr w:rsidR="00157BAF" w14:paraId="64F294CA" w14:textId="77777777" w:rsidTr="000D3B91">
        <w:trPr>
          <w:trHeight w:val="2123"/>
        </w:trPr>
        <w:tc>
          <w:tcPr>
            <w:tcW w:w="3422" w:type="dxa"/>
            <w:vAlign w:val="center"/>
          </w:tcPr>
          <w:p w14:paraId="47F94FCA" w14:textId="77777777" w:rsidR="00157BAF" w:rsidRPr="00933F77" w:rsidRDefault="00157BAF" w:rsidP="00DD050B">
            <w:pPr>
              <w:pStyle w:val="BodyText"/>
              <w:spacing w:before="1" w:line="249" w:lineRule="auto"/>
              <w:ind w:left="111"/>
              <w:rPr>
                <w:b/>
                <w:bCs/>
                <w:sz w:val="20"/>
                <w:szCs w:val="20"/>
              </w:rPr>
            </w:pPr>
            <w:r w:rsidRPr="00933F77">
              <w:rPr>
                <w:b/>
                <w:bCs/>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7098" w:type="dxa"/>
            <w:gridSpan w:val="3"/>
            <w:vAlign w:val="center"/>
          </w:tcPr>
          <w:p w14:paraId="4276DC6A" w14:textId="77777777" w:rsidR="00157BAF" w:rsidRPr="00933F77" w:rsidRDefault="00157BAF" w:rsidP="00DD050B">
            <w:pPr>
              <w:rPr>
                <w:b/>
                <w:bCs/>
                <w:sz w:val="20"/>
                <w:szCs w:val="20"/>
              </w:rPr>
            </w:pPr>
          </w:p>
        </w:tc>
      </w:tr>
    </w:tbl>
    <w:p w14:paraId="4942F1C2" w14:textId="77777777" w:rsidR="00157BAF" w:rsidRDefault="00157BAF" w:rsidP="00157BAF">
      <w:r>
        <w:br w:type="page"/>
      </w:r>
    </w:p>
    <w:p w14:paraId="28417A4B" w14:textId="77777777" w:rsidR="00157BAF" w:rsidRDefault="00157BAF" w:rsidP="00157BAF">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49"/>
        <w:gridCol w:w="2943"/>
        <w:gridCol w:w="2506"/>
        <w:gridCol w:w="2508"/>
      </w:tblGrid>
      <w:tr w:rsidR="00157BAF" w14:paraId="79CFFB0C" w14:textId="77777777" w:rsidTr="00FD673E">
        <w:trPr>
          <w:trHeight w:val="701"/>
          <w:tblHeader/>
        </w:trPr>
        <w:tc>
          <w:tcPr>
            <w:tcW w:w="10606" w:type="dxa"/>
            <w:gridSpan w:val="4"/>
          </w:tcPr>
          <w:p w14:paraId="72FD486A" w14:textId="77777777" w:rsidR="00157BAF" w:rsidRPr="009C3B5E" w:rsidRDefault="00157BAF" w:rsidP="00015EE7">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157BAF" w14:paraId="14CB7D76" w14:textId="77777777" w:rsidTr="00FD673E">
        <w:trPr>
          <w:trHeight w:val="376"/>
        </w:trPr>
        <w:tc>
          <w:tcPr>
            <w:tcW w:w="2649" w:type="dxa"/>
            <w:vMerge w:val="restart"/>
            <w:vAlign w:val="center"/>
          </w:tcPr>
          <w:p w14:paraId="3ADEF4F8" w14:textId="77777777" w:rsidR="00157BAF" w:rsidRPr="00BE03C5" w:rsidRDefault="00157BAF" w:rsidP="00015EE7">
            <w:pPr>
              <w:tabs>
                <w:tab w:val="left" w:pos="471"/>
                <w:tab w:val="left" w:pos="472"/>
              </w:tabs>
              <w:ind w:left="110"/>
              <w:jc w:val="right"/>
            </w:pPr>
            <w:r w:rsidRPr="00BE03C5">
              <w:t>All employees who may have had COVID-19 exposure and their authorized</w:t>
            </w:r>
            <w:r w:rsidRPr="00BE03C5">
              <w:rPr>
                <w:spacing w:val="-12"/>
              </w:rPr>
              <w:t xml:space="preserve"> </w:t>
            </w:r>
            <w:r w:rsidRPr="00BE03C5">
              <w:t>representatives.</w:t>
            </w:r>
          </w:p>
        </w:tc>
        <w:tc>
          <w:tcPr>
            <w:tcW w:w="2943" w:type="dxa"/>
            <w:vAlign w:val="center"/>
          </w:tcPr>
          <w:p w14:paraId="1668A071" w14:textId="77777777" w:rsidR="00157BAF" w:rsidRPr="00BE03C5" w:rsidRDefault="00157BAF" w:rsidP="00015EE7">
            <w:pPr>
              <w:spacing w:line="252" w:lineRule="exact"/>
              <w:jc w:val="right"/>
            </w:pPr>
            <w:r w:rsidRPr="00BE03C5">
              <w:t>Date:</w:t>
            </w:r>
          </w:p>
        </w:tc>
        <w:tc>
          <w:tcPr>
            <w:tcW w:w="5013" w:type="dxa"/>
            <w:gridSpan w:val="2"/>
            <w:vAlign w:val="center"/>
          </w:tcPr>
          <w:p w14:paraId="46DFDA6E" w14:textId="77777777" w:rsidR="00157BAF" w:rsidRPr="00BE03C5" w:rsidRDefault="00157BAF" w:rsidP="00015EE7">
            <w:pPr>
              <w:spacing w:line="252" w:lineRule="exact"/>
              <w:jc w:val="right"/>
            </w:pPr>
          </w:p>
        </w:tc>
      </w:tr>
      <w:tr w:rsidR="00157BAF" w14:paraId="038D8F25" w14:textId="77777777" w:rsidTr="00FD673E">
        <w:trPr>
          <w:trHeight w:val="1516"/>
        </w:trPr>
        <w:tc>
          <w:tcPr>
            <w:tcW w:w="2649" w:type="dxa"/>
            <w:vMerge/>
            <w:vAlign w:val="center"/>
          </w:tcPr>
          <w:p w14:paraId="5D98E6FD" w14:textId="77777777" w:rsidR="00157BAF" w:rsidRPr="00BE03C5" w:rsidRDefault="00157BAF" w:rsidP="00015EE7">
            <w:pPr>
              <w:spacing w:line="252" w:lineRule="exact"/>
              <w:jc w:val="right"/>
            </w:pPr>
          </w:p>
        </w:tc>
        <w:tc>
          <w:tcPr>
            <w:tcW w:w="2943" w:type="dxa"/>
            <w:vAlign w:val="center"/>
          </w:tcPr>
          <w:p w14:paraId="4DE270EB" w14:textId="77777777" w:rsidR="00157BAF" w:rsidRPr="00BE03C5" w:rsidRDefault="00157BAF" w:rsidP="00015EE7">
            <w:pPr>
              <w:spacing w:line="252" w:lineRule="exact"/>
              <w:jc w:val="right"/>
            </w:pPr>
            <w:r w:rsidRPr="00BE03C5">
              <w:t>Names of employees that were notified:</w:t>
            </w:r>
          </w:p>
        </w:tc>
        <w:tc>
          <w:tcPr>
            <w:tcW w:w="5013" w:type="dxa"/>
            <w:gridSpan w:val="2"/>
            <w:vAlign w:val="center"/>
          </w:tcPr>
          <w:p w14:paraId="0312CEA0" w14:textId="77777777" w:rsidR="00157BAF" w:rsidRPr="00BE03C5" w:rsidRDefault="00157BAF" w:rsidP="00015EE7">
            <w:pPr>
              <w:spacing w:line="252" w:lineRule="exact"/>
              <w:jc w:val="right"/>
            </w:pPr>
          </w:p>
        </w:tc>
      </w:tr>
      <w:tr w:rsidR="00157BAF" w14:paraId="54785F7F" w14:textId="77777777" w:rsidTr="00FD673E">
        <w:trPr>
          <w:trHeight w:val="367"/>
        </w:trPr>
        <w:tc>
          <w:tcPr>
            <w:tcW w:w="2649" w:type="dxa"/>
            <w:vMerge w:val="restart"/>
            <w:vAlign w:val="center"/>
          </w:tcPr>
          <w:p w14:paraId="68B928B3" w14:textId="77777777" w:rsidR="00157BAF" w:rsidRPr="00BE03C5" w:rsidRDefault="00157BAF" w:rsidP="00015EE7">
            <w:pPr>
              <w:spacing w:line="252" w:lineRule="exact"/>
              <w:jc w:val="right"/>
            </w:pPr>
            <w:r w:rsidRPr="00BE03C5">
              <w:t>Independent contractors and other employers present at the workplace during the high-risk exposure period.</w:t>
            </w:r>
          </w:p>
        </w:tc>
        <w:tc>
          <w:tcPr>
            <w:tcW w:w="2943" w:type="dxa"/>
            <w:vAlign w:val="center"/>
          </w:tcPr>
          <w:p w14:paraId="225B5CF2" w14:textId="77777777" w:rsidR="00157BAF" w:rsidRPr="00BE03C5" w:rsidRDefault="00157BAF" w:rsidP="00015EE7">
            <w:pPr>
              <w:spacing w:line="252" w:lineRule="exact"/>
              <w:jc w:val="right"/>
            </w:pPr>
            <w:r w:rsidRPr="00BE03C5">
              <w:t>Date:</w:t>
            </w:r>
          </w:p>
        </w:tc>
        <w:tc>
          <w:tcPr>
            <w:tcW w:w="5013" w:type="dxa"/>
            <w:gridSpan w:val="2"/>
            <w:vAlign w:val="center"/>
          </w:tcPr>
          <w:p w14:paraId="2609791F" w14:textId="77777777" w:rsidR="00157BAF" w:rsidRPr="00BE03C5" w:rsidRDefault="00157BAF" w:rsidP="00015EE7">
            <w:pPr>
              <w:spacing w:line="252" w:lineRule="exact"/>
              <w:jc w:val="right"/>
            </w:pPr>
          </w:p>
        </w:tc>
      </w:tr>
      <w:tr w:rsidR="00157BAF" w14:paraId="6EDA3373" w14:textId="77777777" w:rsidTr="00FD673E">
        <w:trPr>
          <w:trHeight w:val="1866"/>
        </w:trPr>
        <w:tc>
          <w:tcPr>
            <w:tcW w:w="2649" w:type="dxa"/>
            <w:vMerge/>
            <w:vAlign w:val="center"/>
          </w:tcPr>
          <w:p w14:paraId="28F45EAF" w14:textId="77777777" w:rsidR="00157BAF" w:rsidRPr="00BE03C5" w:rsidRDefault="00157BAF" w:rsidP="00015EE7">
            <w:pPr>
              <w:spacing w:line="252" w:lineRule="exact"/>
              <w:jc w:val="right"/>
            </w:pPr>
          </w:p>
        </w:tc>
        <w:tc>
          <w:tcPr>
            <w:tcW w:w="2943" w:type="dxa"/>
            <w:vAlign w:val="center"/>
          </w:tcPr>
          <w:p w14:paraId="41E1275B" w14:textId="77777777" w:rsidR="00157BAF" w:rsidRPr="00BE03C5" w:rsidRDefault="00157BAF" w:rsidP="00015EE7">
            <w:pPr>
              <w:spacing w:line="252" w:lineRule="exact"/>
              <w:jc w:val="right"/>
            </w:pPr>
            <w:r w:rsidRPr="00BE03C5">
              <w:t>Names of individuals that were notified:</w:t>
            </w:r>
          </w:p>
        </w:tc>
        <w:tc>
          <w:tcPr>
            <w:tcW w:w="5013" w:type="dxa"/>
            <w:gridSpan w:val="2"/>
            <w:vAlign w:val="center"/>
          </w:tcPr>
          <w:p w14:paraId="75AFA858" w14:textId="77777777" w:rsidR="00157BAF" w:rsidRPr="00BE03C5" w:rsidRDefault="00157BAF" w:rsidP="00015EE7">
            <w:pPr>
              <w:spacing w:line="252" w:lineRule="exact"/>
              <w:jc w:val="right"/>
            </w:pPr>
          </w:p>
        </w:tc>
      </w:tr>
      <w:tr w:rsidR="00157BAF" w14:paraId="4AAC1ED6" w14:textId="77777777" w:rsidTr="000D3B91">
        <w:trPr>
          <w:trHeight w:val="6290"/>
        </w:trPr>
        <w:tc>
          <w:tcPr>
            <w:tcW w:w="2649" w:type="dxa"/>
          </w:tcPr>
          <w:p w14:paraId="43F4A9CE" w14:textId="77777777" w:rsidR="00157BAF" w:rsidRPr="00BE03C5" w:rsidRDefault="00157BAF" w:rsidP="00015EE7">
            <w:pPr>
              <w:spacing w:line="252" w:lineRule="exact"/>
              <w:jc w:val="right"/>
            </w:pPr>
            <w:r w:rsidRPr="00BE03C5">
              <w:t>What were the workplace conditions that could have contributed to the risk of COVID-19 exposure?</w:t>
            </w:r>
          </w:p>
        </w:tc>
        <w:tc>
          <w:tcPr>
            <w:tcW w:w="2943" w:type="dxa"/>
          </w:tcPr>
          <w:p w14:paraId="1C231463" w14:textId="77777777" w:rsidR="00157BAF" w:rsidRPr="00BE03C5" w:rsidRDefault="00157BAF" w:rsidP="00015EE7">
            <w:pPr>
              <w:spacing w:line="252" w:lineRule="exact"/>
              <w:jc w:val="right"/>
            </w:pPr>
          </w:p>
        </w:tc>
        <w:tc>
          <w:tcPr>
            <w:tcW w:w="2506" w:type="dxa"/>
          </w:tcPr>
          <w:p w14:paraId="08D1D78F" w14:textId="77777777" w:rsidR="00157BAF" w:rsidRPr="00BE03C5" w:rsidRDefault="00157BAF" w:rsidP="00015EE7">
            <w:pPr>
              <w:pStyle w:val="BodyText"/>
              <w:tabs>
                <w:tab w:val="left" w:pos="5871"/>
              </w:tabs>
              <w:spacing w:before="0" w:line="252" w:lineRule="exact"/>
              <w:ind w:left="111"/>
              <w:jc w:val="right"/>
            </w:pPr>
            <w:r w:rsidRPr="00BE03C5">
              <w:t>What could be done to reduce exposure to COVID-19?</w:t>
            </w:r>
          </w:p>
        </w:tc>
        <w:tc>
          <w:tcPr>
            <w:tcW w:w="2506" w:type="dxa"/>
          </w:tcPr>
          <w:p w14:paraId="75474843" w14:textId="77777777" w:rsidR="00157BAF" w:rsidRPr="00BE03C5" w:rsidRDefault="00157BAF" w:rsidP="00015EE7">
            <w:pPr>
              <w:spacing w:line="252" w:lineRule="exact"/>
              <w:jc w:val="right"/>
            </w:pPr>
          </w:p>
        </w:tc>
      </w:tr>
      <w:tr w:rsidR="00157BAF" w14:paraId="090E9109" w14:textId="77777777" w:rsidTr="000D3B91">
        <w:trPr>
          <w:trHeight w:val="77"/>
        </w:trPr>
        <w:tc>
          <w:tcPr>
            <w:tcW w:w="2649" w:type="dxa"/>
            <w:vAlign w:val="center"/>
          </w:tcPr>
          <w:p w14:paraId="4827D22E" w14:textId="77777777" w:rsidR="00157BAF" w:rsidRPr="00BE03C5" w:rsidRDefault="00157BAF" w:rsidP="00015EE7">
            <w:pPr>
              <w:spacing w:line="252" w:lineRule="exact"/>
              <w:jc w:val="right"/>
            </w:pPr>
            <w:r w:rsidRPr="00BE03C5">
              <w:rPr>
                <w:spacing w:val="-4"/>
              </w:rPr>
              <w:t xml:space="preserve">Was </w:t>
            </w:r>
            <w:r w:rsidRPr="00BE03C5">
              <w:t>local health</w:t>
            </w:r>
            <w:r w:rsidRPr="00BE03C5">
              <w:rPr>
                <w:spacing w:val="-11"/>
              </w:rPr>
              <w:t xml:space="preserve"> </w:t>
            </w:r>
            <w:r w:rsidRPr="00BE03C5">
              <w:t>department</w:t>
            </w:r>
            <w:r w:rsidRPr="00BE03C5">
              <w:rPr>
                <w:spacing w:val="-5"/>
              </w:rPr>
              <w:t xml:space="preserve"> </w:t>
            </w:r>
            <w:r w:rsidRPr="00BE03C5">
              <w:t>notified?</w:t>
            </w:r>
          </w:p>
        </w:tc>
        <w:tc>
          <w:tcPr>
            <w:tcW w:w="2943" w:type="dxa"/>
            <w:vAlign w:val="center"/>
          </w:tcPr>
          <w:p w14:paraId="3AB711C4" w14:textId="77777777" w:rsidR="00157BAF" w:rsidRPr="00BE03C5" w:rsidRDefault="00157BAF" w:rsidP="00015EE7">
            <w:pPr>
              <w:spacing w:line="252" w:lineRule="exact"/>
              <w:jc w:val="right"/>
            </w:pPr>
          </w:p>
        </w:tc>
        <w:tc>
          <w:tcPr>
            <w:tcW w:w="2506" w:type="dxa"/>
            <w:vAlign w:val="center"/>
          </w:tcPr>
          <w:p w14:paraId="1C316AFD" w14:textId="77777777" w:rsidR="00157BAF" w:rsidRPr="00BE03C5" w:rsidRDefault="00157BAF" w:rsidP="00015EE7">
            <w:pPr>
              <w:pStyle w:val="BodyText"/>
              <w:tabs>
                <w:tab w:val="left" w:pos="5871"/>
              </w:tabs>
              <w:spacing w:before="0" w:line="252" w:lineRule="exact"/>
              <w:ind w:left="111"/>
              <w:jc w:val="right"/>
            </w:pPr>
          </w:p>
          <w:p w14:paraId="2EE23D22" w14:textId="77777777" w:rsidR="00157BAF" w:rsidRPr="00BE03C5" w:rsidRDefault="00157BAF" w:rsidP="00015EE7">
            <w:pPr>
              <w:pStyle w:val="BodyText"/>
              <w:tabs>
                <w:tab w:val="left" w:pos="5871"/>
              </w:tabs>
              <w:spacing w:before="0" w:line="252" w:lineRule="exact"/>
              <w:ind w:left="111"/>
              <w:jc w:val="right"/>
            </w:pPr>
            <w:r w:rsidRPr="00BE03C5">
              <w:t>Date:</w:t>
            </w:r>
          </w:p>
          <w:p w14:paraId="3850174C" w14:textId="77777777" w:rsidR="00157BAF" w:rsidRPr="00BE03C5" w:rsidRDefault="00157BAF" w:rsidP="00015EE7">
            <w:pPr>
              <w:spacing w:line="252" w:lineRule="exact"/>
              <w:jc w:val="right"/>
            </w:pPr>
          </w:p>
        </w:tc>
        <w:tc>
          <w:tcPr>
            <w:tcW w:w="2506" w:type="dxa"/>
            <w:vAlign w:val="center"/>
          </w:tcPr>
          <w:p w14:paraId="739A7F32" w14:textId="77777777" w:rsidR="00157BAF" w:rsidRPr="00BE03C5" w:rsidRDefault="00157BAF" w:rsidP="00015EE7">
            <w:pPr>
              <w:spacing w:line="252" w:lineRule="exact"/>
              <w:jc w:val="right"/>
            </w:pPr>
          </w:p>
        </w:tc>
      </w:tr>
    </w:tbl>
    <w:p w14:paraId="0EDEC117" w14:textId="77777777" w:rsidR="00157BAF" w:rsidRDefault="00157BAF" w:rsidP="00157BAF">
      <w:pPr>
        <w:spacing w:line="252" w:lineRule="exact"/>
        <w:sectPr w:rsidR="00157BAF" w:rsidSect="00187621">
          <w:pgSz w:w="12240" w:h="15840"/>
          <w:pgMar w:top="720" w:right="720" w:bottom="720" w:left="720" w:header="720" w:footer="720" w:gutter="0"/>
          <w:cols w:space="720"/>
          <w:docGrid w:linePitch="299"/>
        </w:sectPr>
      </w:pPr>
      <w:r>
        <w:t>*Should an employer be made aware of a non-employee infection source COVID-19 status.</w:t>
      </w:r>
    </w:p>
    <w:p w14:paraId="12A25963" w14:textId="0A671391" w:rsidR="00157BAF" w:rsidRPr="00961C92" w:rsidRDefault="00157BAF" w:rsidP="00FD673E">
      <w:pPr>
        <w:pStyle w:val="Heading2"/>
        <w:ind w:left="720"/>
      </w:pPr>
      <w:bookmarkStart w:id="44" w:name="_Toc92787147"/>
      <w:r w:rsidRPr="00961C92">
        <w:lastRenderedPageBreak/>
        <w:t>Appendix D</w:t>
      </w:r>
      <w:r w:rsidRPr="000B05DF">
        <w:t>: COVID-19 Training Roster</w:t>
      </w:r>
      <w:bookmarkEnd w:id="44"/>
    </w:p>
    <w:p w14:paraId="794BF01F" w14:textId="77777777" w:rsidR="00157BAF" w:rsidRDefault="00157BAF" w:rsidP="00FD673E">
      <w:pPr>
        <w:pStyle w:val="BodyText"/>
        <w:spacing w:before="120"/>
        <w:ind w:left="720"/>
      </w:pPr>
      <w:r w:rsidRPr="002B529B">
        <w:rPr>
          <w:b/>
          <w:bCs/>
        </w:rPr>
        <w:t>Date:</w:t>
      </w:r>
      <w:r w:rsidRPr="00BA78C4">
        <w:rPr>
          <w:b/>
          <w:color w:val="C00000"/>
        </w:rPr>
        <w:t xml:space="preserve"> [enter date]</w:t>
      </w:r>
    </w:p>
    <w:p w14:paraId="7147C833" w14:textId="77777777" w:rsidR="00157BAF" w:rsidRDefault="00157BAF" w:rsidP="00FD673E">
      <w:pPr>
        <w:pStyle w:val="BodyText"/>
        <w:spacing w:before="120" w:after="120"/>
        <w:ind w:left="720"/>
      </w:pPr>
      <w:r w:rsidRPr="002B529B">
        <w:rPr>
          <w:b/>
          <w:bCs/>
        </w:rPr>
        <w:t>Person that conducted the training</w:t>
      </w:r>
      <w:r>
        <w:t>:</w:t>
      </w:r>
      <w:r w:rsidRPr="00BA78C4">
        <w:rPr>
          <w:b/>
          <w:color w:val="C00000"/>
        </w:rPr>
        <w:t xml:space="preserve"> [enter name(s)]</w:t>
      </w:r>
    </w:p>
    <w:tbl>
      <w:tblPr>
        <w:tblW w:w="106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15"/>
        <w:gridCol w:w="6833"/>
      </w:tblGrid>
      <w:tr w:rsidR="00157BAF" w:rsidRPr="0066085A" w14:paraId="453A9EB0" w14:textId="77777777" w:rsidTr="00F16C26">
        <w:trPr>
          <w:trHeight w:val="889"/>
          <w:tblHeader/>
        </w:trPr>
        <w:tc>
          <w:tcPr>
            <w:tcW w:w="3815" w:type="dxa"/>
            <w:shd w:val="clear" w:color="auto" w:fill="D9E2F3" w:themeFill="accent1" w:themeFillTint="33"/>
            <w:vAlign w:val="center"/>
          </w:tcPr>
          <w:p w14:paraId="69D83EF1" w14:textId="77777777" w:rsidR="00157BAF" w:rsidRPr="0066085A" w:rsidRDefault="00157BAF" w:rsidP="00015EE7">
            <w:pPr>
              <w:pStyle w:val="TableParagraph"/>
              <w:spacing w:before="24"/>
              <w:ind w:left="80"/>
              <w:jc w:val="center"/>
              <w:rPr>
                <w:b/>
                <w:bCs/>
              </w:rPr>
            </w:pPr>
            <w:r w:rsidRPr="0066085A">
              <w:rPr>
                <w:b/>
                <w:bCs/>
              </w:rPr>
              <w:t>Employee Name</w:t>
            </w:r>
          </w:p>
        </w:tc>
        <w:tc>
          <w:tcPr>
            <w:tcW w:w="6833" w:type="dxa"/>
            <w:shd w:val="clear" w:color="auto" w:fill="D9E2F3" w:themeFill="accent1" w:themeFillTint="33"/>
            <w:vAlign w:val="center"/>
          </w:tcPr>
          <w:p w14:paraId="27F38B7A" w14:textId="77777777" w:rsidR="00157BAF" w:rsidRPr="0066085A" w:rsidRDefault="00157BAF" w:rsidP="00015EE7">
            <w:pPr>
              <w:pStyle w:val="TableParagraph"/>
              <w:spacing w:before="24"/>
              <w:ind w:left="80"/>
              <w:jc w:val="center"/>
              <w:rPr>
                <w:b/>
                <w:bCs/>
              </w:rPr>
            </w:pPr>
            <w:r w:rsidRPr="0066085A">
              <w:rPr>
                <w:b/>
                <w:bCs/>
              </w:rPr>
              <w:t>Signature</w:t>
            </w:r>
          </w:p>
        </w:tc>
      </w:tr>
      <w:tr w:rsidR="00157BAF" w14:paraId="522F12B5" w14:textId="77777777" w:rsidTr="00F16C26">
        <w:trPr>
          <w:trHeight w:val="889"/>
        </w:trPr>
        <w:tc>
          <w:tcPr>
            <w:tcW w:w="3815" w:type="dxa"/>
          </w:tcPr>
          <w:p w14:paraId="74E697D5" w14:textId="77777777" w:rsidR="00157BAF" w:rsidRDefault="00157BAF" w:rsidP="00015EE7">
            <w:pPr>
              <w:pStyle w:val="TableParagraph"/>
              <w:rPr>
                <w:rFonts w:ascii="Times New Roman"/>
                <w:sz w:val="24"/>
              </w:rPr>
            </w:pPr>
          </w:p>
        </w:tc>
        <w:tc>
          <w:tcPr>
            <w:tcW w:w="6833" w:type="dxa"/>
          </w:tcPr>
          <w:p w14:paraId="4D5BB4AC" w14:textId="77777777" w:rsidR="00157BAF" w:rsidRDefault="00157BAF" w:rsidP="00015EE7">
            <w:pPr>
              <w:pStyle w:val="TableParagraph"/>
              <w:rPr>
                <w:rFonts w:ascii="Times New Roman"/>
                <w:sz w:val="24"/>
              </w:rPr>
            </w:pPr>
          </w:p>
        </w:tc>
      </w:tr>
      <w:tr w:rsidR="00157BAF" w14:paraId="1A1E503B" w14:textId="77777777" w:rsidTr="00F16C26">
        <w:trPr>
          <w:trHeight w:val="889"/>
        </w:trPr>
        <w:tc>
          <w:tcPr>
            <w:tcW w:w="3815" w:type="dxa"/>
          </w:tcPr>
          <w:p w14:paraId="72ED9CFE" w14:textId="77777777" w:rsidR="00157BAF" w:rsidRDefault="00157BAF" w:rsidP="00015EE7">
            <w:pPr>
              <w:pStyle w:val="TableParagraph"/>
              <w:rPr>
                <w:rFonts w:ascii="Times New Roman"/>
                <w:sz w:val="24"/>
              </w:rPr>
            </w:pPr>
          </w:p>
        </w:tc>
        <w:tc>
          <w:tcPr>
            <w:tcW w:w="6833" w:type="dxa"/>
          </w:tcPr>
          <w:p w14:paraId="20ACA40D" w14:textId="77777777" w:rsidR="00157BAF" w:rsidRDefault="00157BAF" w:rsidP="00015EE7">
            <w:pPr>
              <w:pStyle w:val="TableParagraph"/>
              <w:rPr>
                <w:rFonts w:ascii="Times New Roman"/>
                <w:sz w:val="24"/>
              </w:rPr>
            </w:pPr>
          </w:p>
        </w:tc>
      </w:tr>
      <w:tr w:rsidR="00157BAF" w14:paraId="1BE95236" w14:textId="77777777" w:rsidTr="00F16C26">
        <w:trPr>
          <w:trHeight w:val="889"/>
        </w:trPr>
        <w:tc>
          <w:tcPr>
            <w:tcW w:w="3815" w:type="dxa"/>
          </w:tcPr>
          <w:p w14:paraId="17F8A22E" w14:textId="77777777" w:rsidR="00157BAF" w:rsidRDefault="00157BAF" w:rsidP="00015EE7">
            <w:pPr>
              <w:pStyle w:val="TableParagraph"/>
              <w:rPr>
                <w:rFonts w:ascii="Times New Roman"/>
                <w:sz w:val="24"/>
              </w:rPr>
            </w:pPr>
          </w:p>
        </w:tc>
        <w:tc>
          <w:tcPr>
            <w:tcW w:w="6833" w:type="dxa"/>
          </w:tcPr>
          <w:p w14:paraId="387281C6" w14:textId="77777777" w:rsidR="00157BAF" w:rsidRDefault="00157BAF" w:rsidP="00015EE7">
            <w:pPr>
              <w:pStyle w:val="TableParagraph"/>
              <w:rPr>
                <w:rFonts w:ascii="Times New Roman"/>
                <w:sz w:val="24"/>
              </w:rPr>
            </w:pPr>
          </w:p>
        </w:tc>
      </w:tr>
      <w:tr w:rsidR="00157BAF" w14:paraId="0263D4A4" w14:textId="77777777" w:rsidTr="00F16C26">
        <w:trPr>
          <w:trHeight w:val="889"/>
        </w:trPr>
        <w:tc>
          <w:tcPr>
            <w:tcW w:w="3815" w:type="dxa"/>
          </w:tcPr>
          <w:p w14:paraId="6103ADD1" w14:textId="77777777" w:rsidR="00157BAF" w:rsidRDefault="00157BAF" w:rsidP="00015EE7">
            <w:pPr>
              <w:pStyle w:val="TableParagraph"/>
              <w:rPr>
                <w:rFonts w:ascii="Times New Roman"/>
                <w:sz w:val="24"/>
              </w:rPr>
            </w:pPr>
          </w:p>
        </w:tc>
        <w:tc>
          <w:tcPr>
            <w:tcW w:w="6833" w:type="dxa"/>
          </w:tcPr>
          <w:p w14:paraId="653020B6" w14:textId="77777777" w:rsidR="00157BAF" w:rsidRDefault="00157BAF" w:rsidP="00015EE7">
            <w:pPr>
              <w:pStyle w:val="TableParagraph"/>
              <w:rPr>
                <w:rFonts w:ascii="Times New Roman"/>
                <w:sz w:val="24"/>
              </w:rPr>
            </w:pPr>
          </w:p>
        </w:tc>
      </w:tr>
      <w:tr w:rsidR="00157BAF" w14:paraId="114CF25B" w14:textId="77777777" w:rsidTr="00F16C26">
        <w:trPr>
          <w:trHeight w:val="889"/>
        </w:trPr>
        <w:tc>
          <w:tcPr>
            <w:tcW w:w="3815" w:type="dxa"/>
          </w:tcPr>
          <w:p w14:paraId="4AE147FB" w14:textId="77777777" w:rsidR="00157BAF" w:rsidRDefault="00157BAF" w:rsidP="00015EE7">
            <w:pPr>
              <w:pStyle w:val="TableParagraph"/>
              <w:rPr>
                <w:rFonts w:ascii="Times New Roman"/>
                <w:sz w:val="24"/>
              </w:rPr>
            </w:pPr>
          </w:p>
        </w:tc>
        <w:tc>
          <w:tcPr>
            <w:tcW w:w="6833" w:type="dxa"/>
          </w:tcPr>
          <w:p w14:paraId="3F934F10" w14:textId="77777777" w:rsidR="00157BAF" w:rsidRDefault="00157BAF" w:rsidP="00015EE7">
            <w:pPr>
              <w:pStyle w:val="TableParagraph"/>
              <w:rPr>
                <w:rFonts w:ascii="Times New Roman"/>
                <w:sz w:val="24"/>
              </w:rPr>
            </w:pPr>
          </w:p>
        </w:tc>
      </w:tr>
      <w:tr w:rsidR="00157BAF" w14:paraId="10B4300E" w14:textId="77777777" w:rsidTr="00F16C26">
        <w:trPr>
          <w:trHeight w:val="889"/>
        </w:trPr>
        <w:tc>
          <w:tcPr>
            <w:tcW w:w="3815" w:type="dxa"/>
          </w:tcPr>
          <w:p w14:paraId="4FFA42DB" w14:textId="77777777" w:rsidR="00157BAF" w:rsidRDefault="00157BAF" w:rsidP="00015EE7">
            <w:pPr>
              <w:pStyle w:val="TableParagraph"/>
              <w:rPr>
                <w:rFonts w:ascii="Times New Roman"/>
                <w:sz w:val="24"/>
              </w:rPr>
            </w:pPr>
          </w:p>
        </w:tc>
        <w:tc>
          <w:tcPr>
            <w:tcW w:w="6833" w:type="dxa"/>
          </w:tcPr>
          <w:p w14:paraId="4EE3B56F" w14:textId="77777777" w:rsidR="00157BAF" w:rsidRDefault="00157BAF" w:rsidP="00015EE7">
            <w:pPr>
              <w:pStyle w:val="TableParagraph"/>
              <w:rPr>
                <w:rFonts w:ascii="Times New Roman"/>
                <w:sz w:val="24"/>
              </w:rPr>
            </w:pPr>
          </w:p>
        </w:tc>
      </w:tr>
      <w:tr w:rsidR="00157BAF" w14:paraId="19EE6A17" w14:textId="77777777" w:rsidTr="00F16C26">
        <w:trPr>
          <w:trHeight w:val="889"/>
        </w:trPr>
        <w:tc>
          <w:tcPr>
            <w:tcW w:w="3815" w:type="dxa"/>
          </w:tcPr>
          <w:p w14:paraId="6BA43C8F" w14:textId="77777777" w:rsidR="00157BAF" w:rsidRDefault="00157BAF" w:rsidP="00015EE7">
            <w:pPr>
              <w:pStyle w:val="TableParagraph"/>
              <w:rPr>
                <w:rFonts w:ascii="Times New Roman"/>
                <w:sz w:val="24"/>
              </w:rPr>
            </w:pPr>
          </w:p>
        </w:tc>
        <w:tc>
          <w:tcPr>
            <w:tcW w:w="6833" w:type="dxa"/>
          </w:tcPr>
          <w:p w14:paraId="16B431FD" w14:textId="77777777" w:rsidR="00157BAF" w:rsidRDefault="00157BAF" w:rsidP="00015EE7">
            <w:pPr>
              <w:pStyle w:val="TableParagraph"/>
              <w:rPr>
                <w:rFonts w:ascii="Times New Roman"/>
                <w:sz w:val="24"/>
              </w:rPr>
            </w:pPr>
          </w:p>
        </w:tc>
      </w:tr>
      <w:tr w:rsidR="00157BAF" w14:paraId="615A66B9" w14:textId="77777777" w:rsidTr="00F16C26">
        <w:trPr>
          <w:trHeight w:val="889"/>
        </w:trPr>
        <w:tc>
          <w:tcPr>
            <w:tcW w:w="3815" w:type="dxa"/>
          </w:tcPr>
          <w:p w14:paraId="6A68AA27" w14:textId="77777777" w:rsidR="00157BAF" w:rsidRDefault="00157BAF" w:rsidP="00015EE7">
            <w:pPr>
              <w:pStyle w:val="TableParagraph"/>
              <w:rPr>
                <w:rFonts w:ascii="Times New Roman"/>
                <w:sz w:val="24"/>
              </w:rPr>
            </w:pPr>
          </w:p>
        </w:tc>
        <w:tc>
          <w:tcPr>
            <w:tcW w:w="6833" w:type="dxa"/>
          </w:tcPr>
          <w:p w14:paraId="4C54840B" w14:textId="77777777" w:rsidR="00157BAF" w:rsidRDefault="00157BAF" w:rsidP="00015EE7">
            <w:pPr>
              <w:pStyle w:val="TableParagraph"/>
              <w:rPr>
                <w:rFonts w:ascii="Times New Roman"/>
                <w:sz w:val="24"/>
              </w:rPr>
            </w:pPr>
          </w:p>
        </w:tc>
      </w:tr>
      <w:tr w:rsidR="00157BAF" w14:paraId="27A7DB4C" w14:textId="77777777" w:rsidTr="00F16C26">
        <w:trPr>
          <w:trHeight w:val="889"/>
        </w:trPr>
        <w:tc>
          <w:tcPr>
            <w:tcW w:w="3815" w:type="dxa"/>
          </w:tcPr>
          <w:p w14:paraId="6423A10B" w14:textId="77777777" w:rsidR="00157BAF" w:rsidRDefault="00157BAF" w:rsidP="00015EE7">
            <w:pPr>
              <w:pStyle w:val="TableParagraph"/>
              <w:rPr>
                <w:rFonts w:ascii="Times New Roman"/>
                <w:sz w:val="24"/>
              </w:rPr>
            </w:pPr>
          </w:p>
        </w:tc>
        <w:tc>
          <w:tcPr>
            <w:tcW w:w="6833" w:type="dxa"/>
          </w:tcPr>
          <w:p w14:paraId="45E61B08" w14:textId="77777777" w:rsidR="00157BAF" w:rsidRDefault="00157BAF" w:rsidP="00015EE7">
            <w:pPr>
              <w:pStyle w:val="TableParagraph"/>
              <w:rPr>
                <w:rFonts w:ascii="Times New Roman"/>
                <w:sz w:val="24"/>
              </w:rPr>
            </w:pPr>
          </w:p>
        </w:tc>
      </w:tr>
      <w:tr w:rsidR="00157BAF" w14:paraId="3EC4DD30" w14:textId="77777777" w:rsidTr="00F16C26">
        <w:trPr>
          <w:trHeight w:val="889"/>
        </w:trPr>
        <w:tc>
          <w:tcPr>
            <w:tcW w:w="3815" w:type="dxa"/>
          </w:tcPr>
          <w:p w14:paraId="6D94C0D5" w14:textId="77777777" w:rsidR="00157BAF" w:rsidRDefault="00157BAF" w:rsidP="00015EE7">
            <w:pPr>
              <w:pStyle w:val="TableParagraph"/>
              <w:rPr>
                <w:rFonts w:ascii="Times New Roman"/>
                <w:sz w:val="24"/>
              </w:rPr>
            </w:pPr>
          </w:p>
        </w:tc>
        <w:tc>
          <w:tcPr>
            <w:tcW w:w="6833" w:type="dxa"/>
          </w:tcPr>
          <w:p w14:paraId="7EB69D7E" w14:textId="77777777" w:rsidR="00157BAF" w:rsidRDefault="00157BAF" w:rsidP="00015EE7">
            <w:pPr>
              <w:pStyle w:val="TableParagraph"/>
              <w:rPr>
                <w:rFonts w:ascii="Times New Roman"/>
                <w:sz w:val="24"/>
              </w:rPr>
            </w:pPr>
          </w:p>
        </w:tc>
      </w:tr>
    </w:tbl>
    <w:p w14:paraId="2166625D" w14:textId="77777777" w:rsidR="00157BAF" w:rsidRDefault="00157BAF" w:rsidP="00157BAF"/>
    <w:p w14:paraId="6FD86126" w14:textId="77777777" w:rsidR="00157BAF" w:rsidRDefault="00157BAF" w:rsidP="00157BAF">
      <w:pPr>
        <w:rPr>
          <w:b/>
          <w:bCs/>
          <w:sz w:val="26"/>
          <w:szCs w:val="26"/>
        </w:rPr>
      </w:pPr>
      <w:r>
        <w:br w:type="page"/>
      </w:r>
    </w:p>
    <w:p w14:paraId="5B13E710" w14:textId="39C01590" w:rsidR="00157BAF" w:rsidRPr="00B76B17" w:rsidRDefault="00157BAF" w:rsidP="00FD673E">
      <w:pPr>
        <w:pStyle w:val="Heading2"/>
        <w:ind w:left="720" w:right="580"/>
        <w:jc w:val="both"/>
      </w:pPr>
      <w:bookmarkStart w:id="45" w:name="_Toc92787148"/>
      <w:r w:rsidRPr="00B76B17">
        <w:lastRenderedPageBreak/>
        <w:t>Additional Consideration</w:t>
      </w:r>
      <w:r>
        <w:t xml:space="preserve"> #1</w:t>
      </w:r>
      <w:bookmarkEnd w:id="45"/>
    </w:p>
    <w:p w14:paraId="25943F2F" w14:textId="79AD4BF9" w:rsidR="00157BAF" w:rsidRPr="00B76B17" w:rsidRDefault="00157BAF" w:rsidP="00FD673E">
      <w:pPr>
        <w:pStyle w:val="Heading2"/>
        <w:ind w:left="720" w:right="580"/>
        <w:jc w:val="both"/>
      </w:pPr>
      <w:bookmarkStart w:id="46" w:name="_Toc92787149"/>
      <w:r w:rsidRPr="00B76B17">
        <w:t>Multiple COVID-19 Infections and COVID-19 Outbreaks</w:t>
      </w:r>
      <w:bookmarkEnd w:id="46"/>
    </w:p>
    <w:p w14:paraId="4348B6E8" w14:textId="77777777" w:rsidR="00157BAF" w:rsidRPr="001C7F37" w:rsidRDefault="00157BAF" w:rsidP="00FD673E">
      <w:pPr>
        <w:pStyle w:val="BodyText"/>
        <w:spacing w:before="120"/>
        <w:ind w:left="720" w:right="580"/>
        <w:jc w:val="both"/>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579DAB09" w14:textId="5C0A00C1" w:rsidR="00157BAF" w:rsidRPr="00B76B17" w:rsidRDefault="00157BAF" w:rsidP="00FD673E">
      <w:pPr>
        <w:pStyle w:val="BodyText"/>
        <w:spacing w:before="120"/>
        <w:ind w:left="720" w:right="580"/>
        <w:jc w:val="both"/>
        <w:rPr>
          <w:sz w:val="23"/>
          <w:szCs w:val="23"/>
        </w:rPr>
      </w:pPr>
      <w:r w:rsidRPr="00B76B17">
        <w:rPr>
          <w:sz w:val="23"/>
          <w:szCs w:val="23"/>
        </w:rPr>
        <w:t xml:space="preserve">This section of CPP will stay in effect until there are no new COVID-19 cases detected in </w:t>
      </w:r>
      <w:r w:rsidR="00363AF7">
        <w:rPr>
          <w:sz w:val="23"/>
          <w:szCs w:val="23"/>
        </w:rPr>
        <w:t xml:space="preserve">the exposed group </w:t>
      </w:r>
      <w:r w:rsidRPr="00B76B17">
        <w:rPr>
          <w:sz w:val="23"/>
          <w:szCs w:val="23"/>
        </w:rPr>
        <w:t>for a 14-day period.</w:t>
      </w:r>
    </w:p>
    <w:p w14:paraId="56B7606B" w14:textId="1C760B50" w:rsidR="00157BAF" w:rsidRPr="00B76B17" w:rsidRDefault="00157BAF" w:rsidP="00FD673E">
      <w:pPr>
        <w:pStyle w:val="Heading3"/>
        <w:ind w:left="720" w:right="580"/>
        <w:jc w:val="both"/>
      </w:pPr>
      <w:bookmarkStart w:id="47" w:name="_Toc92787150"/>
      <w:r w:rsidRPr="00B76B17">
        <w:t>COVID-19 testing</w:t>
      </w:r>
      <w:bookmarkEnd w:id="47"/>
    </w:p>
    <w:p w14:paraId="5F02AA0C" w14:textId="41ECA474" w:rsidR="00363AF7" w:rsidRPr="00363AF7" w:rsidRDefault="00157BAF" w:rsidP="008E1E0E">
      <w:pPr>
        <w:pStyle w:val="ListParagraph"/>
        <w:numPr>
          <w:ilvl w:val="0"/>
          <w:numId w:val="2"/>
        </w:numPr>
        <w:tabs>
          <w:tab w:val="left" w:pos="859"/>
          <w:tab w:val="left" w:pos="860"/>
        </w:tabs>
        <w:spacing w:before="120" w:line="249" w:lineRule="auto"/>
        <w:ind w:left="720" w:right="580" w:firstLine="0"/>
        <w:jc w:val="both"/>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363AF7">
        <w:rPr>
          <w:spacing w:val="-4"/>
        </w:rPr>
        <w:t xml:space="preserve">at no cost to the employees within the exposed group, during employee’s paid time, </w:t>
      </w:r>
      <w:r w:rsidRPr="00B76B17">
        <w:t>except</w:t>
      </w:r>
      <w:r w:rsidR="00363AF7">
        <w:rPr>
          <w:spacing w:val="-5"/>
        </w:rPr>
        <w:t>:</w:t>
      </w:r>
    </w:p>
    <w:p w14:paraId="71FCB89C" w14:textId="77777777" w:rsidR="00363AF7" w:rsidRDefault="00363AF7" w:rsidP="008E1E0E">
      <w:pPr>
        <w:pStyle w:val="ListParagraph"/>
        <w:numPr>
          <w:ilvl w:val="1"/>
          <w:numId w:val="2"/>
        </w:numPr>
        <w:tabs>
          <w:tab w:val="left" w:pos="859"/>
          <w:tab w:val="left" w:pos="860"/>
        </w:tabs>
        <w:spacing w:before="120" w:line="249" w:lineRule="auto"/>
        <w:ind w:left="720" w:right="580" w:firstLine="0"/>
        <w:jc w:val="both"/>
      </w:pPr>
      <w:r>
        <w:t>E</w:t>
      </w:r>
      <w:r w:rsidR="00157BAF" w:rsidRPr="00B76B17">
        <w:t>mployees</w:t>
      </w:r>
      <w:r w:rsidR="00157BAF" w:rsidRPr="00B76B17">
        <w:rPr>
          <w:spacing w:val="-5"/>
        </w:rPr>
        <w:t xml:space="preserve"> </w:t>
      </w:r>
      <w:r w:rsidR="00157BAF" w:rsidRPr="00B76B17">
        <w:t>who</w:t>
      </w:r>
      <w:r w:rsidR="00157BAF" w:rsidRPr="00B76B17">
        <w:rPr>
          <w:spacing w:val="-4"/>
        </w:rPr>
        <w:t xml:space="preserve"> </w:t>
      </w:r>
      <w:r w:rsidR="00157BAF" w:rsidRPr="00B76B17">
        <w:t>were</w:t>
      </w:r>
      <w:r w:rsidR="00157BAF" w:rsidRPr="00B76B17">
        <w:rPr>
          <w:spacing w:val="-5"/>
        </w:rPr>
        <w:t xml:space="preserve"> </w:t>
      </w:r>
      <w:r w:rsidR="00157BAF" w:rsidRPr="00B76B17">
        <w:t>not</w:t>
      </w:r>
      <w:r w:rsidR="00157BAF" w:rsidRPr="00B76B17">
        <w:rPr>
          <w:spacing w:val="-4"/>
        </w:rPr>
        <w:t xml:space="preserve"> </w:t>
      </w:r>
      <w:r w:rsidR="00157BAF" w:rsidRPr="00B76B17">
        <w:t>present</w:t>
      </w:r>
      <w:r>
        <w:t xml:space="preserve"> at the workplace during the relevant 14-day period.</w:t>
      </w:r>
    </w:p>
    <w:p w14:paraId="501109DE" w14:textId="22F1B5B5" w:rsidR="00DA5F42" w:rsidRDefault="00DA5F42" w:rsidP="008E1E0E">
      <w:pPr>
        <w:pStyle w:val="ListParagraph"/>
        <w:numPr>
          <w:ilvl w:val="1"/>
          <w:numId w:val="2"/>
        </w:numPr>
        <w:tabs>
          <w:tab w:val="left" w:pos="859"/>
          <w:tab w:val="left" w:pos="860"/>
        </w:tabs>
        <w:spacing w:before="120" w:line="249" w:lineRule="auto"/>
        <w:ind w:left="720" w:right="580" w:firstLine="0"/>
        <w:jc w:val="both"/>
      </w:pPr>
      <w:r>
        <w:t xml:space="preserve">For COVID-19 cases who did not develop COVID-19 symptoms after returning to work, no testing is required for 90 days after the initial onset of COVID-19 symptoms or, for COVID-19 cases who never developed symptoms, 90 days after the first positive test.  </w:t>
      </w:r>
    </w:p>
    <w:p w14:paraId="2DD493DB" w14:textId="77777777" w:rsidR="00DA5F42" w:rsidRPr="00B76B17" w:rsidRDefault="00DA5F42" w:rsidP="00FD673E">
      <w:pPr>
        <w:pStyle w:val="ListParagraph"/>
        <w:tabs>
          <w:tab w:val="left" w:pos="859"/>
          <w:tab w:val="left" w:pos="860"/>
        </w:tabs>
        <w:spacing w:before="120" w:line="249" w:lineRule="auto"/>
        <w:ind w:right="580"/>
        <w:jc w:val="both"/>
      </w:pPr>
    </w:p>
    <w:p w14:paraId="58CFB1F9" w14:textId="77777777" w:rsidR="00157BAF" w:rsidRPr="00B76B17" w:rsidRDefault="00157BAF" w:rsidP="008E1E0E">
      <w:pPr>
        <w:pStyle w:val="ListParagraph"/>
        <w:numPr>
          <w:ilvl w:val="0"/>
          <w:numId w:val="2"/>
        </w:numPr>
        <w:tabs>
          <w:tab w:val="left" w:pos="859"/>
          <w:tab w:val="left" w:pos="860"/>
        </w:tabs>
        <w:spacing w:before="3"/>
        <w:ind w:left="720" w:right="580" w:firstLine="0"/>
        <w:jc w:val="both"/>
      </w:pPr>
      <w:r w:rsidRPr="00B76B17">
        <w:t>COVID-19 testing consists of the</w:t>
      </w:r>
      <w:r w:rsidRPr="00B76B17">
        <w:rPr>
          <w:spacing w:val="-3"/>
        </w:rPr>
        <w:t xml:space="preserve"> </w:t>
      </w:r>
      <w:r w:rsidRPr="00B76B17">
        <w:t>following:</w:t>
      </w:r>
    </w:p>
    <w:p w14:paraId="32EB8CE0" w14:textId="24ECCAB5" w:rsidR="00157BAF" w:rsidRPr="00B76B17" w:rsidRDefault="00157BAF" w:rsidP="008E1E0E">
      <w:pPr>
        <w:pStyle w:val="ListParagraph"/>
        <w:numPr>
          <w:ilvl w:val="1"/>
          <w:numId w:val="2"/>
        </w:numPr>
        <w:tabs>
          <w:tab w:val="left" w:pos="1219"/>
          <w:tab w:val="left" w:pos="1220"/>
        </w:tabs>
        <w:spacing w:line="249" w:lineRule="auto"/>
        <w:ind w:left="720" w:right="580" w:firstLine="0"/>
        <w:jc w:val="both"/>
      </w:pPr>
      <w:r w:rsidRPr="00B76B17">
        <w:t xml:space="preserve">All employees in our exposed workplace 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DA5F42">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11884B0A" w14:textId="693AEDFA" w:rsidR="00157BAF" w:rsidRPr="00B76B17" w:rsidRDefault="00157BAF" w:rsidP="008E1E0E">
      <w:pPr>
        <w:pStyle w:val="ListParagraph"/>
        <w:numPr>
          <w:ilvl w:val="1"/>
          <w:numId w:val="2"/>
        </w:numPr>
        <w:tabs>
          <w:tab w:val="left" w:pos="1219"/>
          <w:tab w:val="left" w:pos="1220"/>
        </w:tabs>
        <w:spacing w:before="2" w:line="249" w:lineRule="auto"/>
        <w:ind w:left="720" w:right="580" w:firstLine="0"/>
        <w:jc w:val="both"/>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00DA5F42">
        <w:t>this section no longer applies</w:t>
      </w:r>
      <w:r w:rsidRPr="00B76B17">
        <w:t>.</w:t>
      </w:r>
    </w:p>
    <w:p w14:paraId="34B3740F" w14:textId="4BA31DEF" w:rsidR="00157BAF" w:rsidRPr="00B76B17" w:rsidRDefault="00157BAF" w:rsidP="008E1E0E">
      <w:pPr>
        <w:pStyle w:val="ListParagraph"/>
        <w:numPr>
          <w:ilvl w:val="1"/>
          <w:numId w:val="2"/>
        </w:numPr>
        <w:tabs>
          <w:tab w:val="left" w:pos="1219"/>
          <w:tab w:val="left" w:pos="1220"/>
        </w:tabs>
        <w:spacing w:before="3"/>
        <w:ind w:left="720" w:right="580" w:firstLine="0"/>
        <w:jc w:val="both"/>
      </w:pPr>
      <w:r w:rsidRPr="00B76B17">
        <w:t xml:space="preserve">We will provide additional testing </w:t>
      </w:r>
      <w:r w:rsidR="00DA5F42">
        <w:t xml:space="preserve">at no cost to employees, during paid time </w:t>
      </w:r>
      <w:r w:rsidRPr="00B76B17">
        <w:t>when deemed necessary by Cal</w:t>
      </w:r>
      <w:r w:rsidRPr="00B76B17">
        <w:rPr>
          <w:spacing w:val="-13"/>
        </w:rPr>
        <w:t>/</w:t>
      </w:r>
      <w:r w:rsidRPr="00B76B17">
        <w:t>OSHA.</w:t>
      </w:r>
    </w:p>
    <w:p w14:paraId="63782A7B" w14:textId="07A292E5" w:rsidR="00157BAF" w:rsidRPr="00B76B17" w:rsidRDefault="00157BAF" w:rsidP="00FD673E">
      <w:pPr>
        <w:pStyle w:val="Heading3"/>
        <w:ind w:left="720" w:right="580"/>
        <w:jc w:val="both"/>
      </w:pPr>
      <w:bookmarkStart w:id="48" w:name="_Toc92787151"/>
      <w:r w:rsidRPr="00B76B17">
        <w:t>Exclusion of COVID-19 cases</w:t>
      </w:r>
      <w:bookmarkEnd w:id="48"/>
    </w:p>
    <w:p w14:paraId="14029205" w14:textId="7603B1B9" w:rsidR="00157BAF" w:rsidRDefault="00157BAF" w:rsidP="00FD673E">
      <w:pPr>
        <w:pStyle w:val="BodyText"/>
        <w:spacing w:before="120"/>
        <w:ind w:left="720" w:right="580"/>
        <w:jc w:val="both"/>
      </w:pPr>
      <w:r w:rsidRPr="00B76B17">
        <w:t xml:space="preserve">We will </w:t>
      </w:r>
      <w:r w:rsidR="008C7D79">
        <w:t>continue to comply with applicable provisions, and shall do the following:</w:t>
      </w:r>
    </w:p>
    <w:p w14:paraId="1D5451EC" w14:textId="19CC532F" w:rsidR="008C7D79" w:rsidRDefault="008C7D79" w:rsidP="008E1E0E">
      <w:pPr>
        <w:pStyle w:val="BodyText"/>
        <w:numPr>
          <w:ilvl w:val="0"/>
          <w:numId w:val="20"/>
        </w:numPr>
        <w:spacing w:before="120"/>
        <w:ind w:left="720" w:right="580" w:firstLine="0"/>
        <w:jc w:val="both"/>
      </w:pPr>
      <w:r>
        <w:t xml:space="preserve">Employees in the exposed group shall wear face coverings when indoors, or when outdoors and less than six feet from another person, unless one of the exceptions applies.  </w:t>
      </w:r>
    </w:p>
    <w:p w14:paraId="4E9FF835" w14:textId="72E98A3F" w:rsidR="008C7D79" w:rsidRDefault="003F7765" w:rsidP="008E1E0E">
      <w:pPr>
        <w:pStyle w:val="BodyText"/>
        <w:numPr>
          <w:ilvl w:val="0"/>
          <w:numId w:val="20"/>
        </w:numPr>
        <w:spacing w:before="120"/>
        <w:ind w:left="720" w:right="580" w:firstLine="0"/>
        <w:jc w:val="both"/>
      </w:pPr>
      <w:r>
        <w:t>E</w:t>
      </w:r>
      <w:r w:rsidR="008C7D79">
        <w:t>mployer shall give notice to employees in the exposed group of their right to request a respirator for voluntary use</w:t>
      </w:r>
      <w:r>
        <w:t>, if they are not fully vaccinated.</w:t>
      </w:r>
    </w:p>
    <w:p w14:paraId="201D2976" w14:textId="106CE3C4" w:rsidR="008C7D79" w:rsidRPr="00B76B17" w:rsidRDefault="003F7765" w:rsidP="008E1E0E">
      <w:pPr>
        <w:pStyle w:val="BodyText"/>
        <w:numPr>
          <w:ilvl w:val="0"/>
          <w:numId w:val="20"/>
        </w:numPr>
        <w:spacing w:before="120"/>
        <w:ind w:left="720" w:right="580" w:firstLine="0"/>
        <w:jc w:val="both"/>
      </w:pPr>
      <w:r>
        <w:t>Employers shall evaluate whether to implement physical distancing of at least six feet between persons or, where six feet of physical distancing is not feasible, the use of cleanable solid partitions of sufficient size to reduce COVID-19 transmission.</w:t>
      </w:r>
    </w:p>
    <w:p w14:paraId="41A87B6B" w14:textId="7D69691E" w:rsidR="00157BAF" w:rsidRPr="00B76B17" w:rsidRDefault="00157BAF" w:rsidP="00FD673E">
      <w:pPr>
        <w:pStyle w:val="Heading3"/>
        <w:ind w:left="720" w:right="580"/>
        <w:jc w:val="both"/>
      </w:pPr>
      <w:bookmarkStart w:id="49" w:name="_Toc92787152"/>
      <w:r w:rsidRPr="00B76B17">
        <w:t>Investigation of workplace COVID-19 illness</w:t>
      </w:r>
      <w:bookmarkEnd w:id="49"/>
    </w:p>
    <w:p w14:paraId="77939B26" w14:textId="77777777" w:rsidR="00157BAF" w:rsidRPr="00B76B17" w:rsidRDefault="00157BAF" w:rsidP="00FD673E">
      <w:pPr>
        <w:spacing w:before="120" w:line="249" w:lineRule="auto"/>
        <w:ind w:left="720" w:right="580"/>
        <w:jc w:val="both"/>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74B3F47E" w14:textId="3CAE0EB1" w:rsidR="00157BAF" w:rsidRPr="00B76B17" w:rsidRDefault="00157BAF" w:rsidP="00FD673E">
      <w:pPr>
        <w:pStyle w:val="Heading3"/>
        <w:ind w:left="720" w:right="580"/>
        <w:jc w:val="both"/>
      </w:pPr>
      <w:bookmarkStart w:id="50" w:name="_Toc92787153"/>
      <w:r w:rsidRPr="00B76B17">
        <w:lastRenderedPageBreak/>
        <w:t>COVID-19 investigation, review and hazard correction</w:t>
      </w:r>
      <w:bookmarkEnd w:id="50"/>
    </w:p>
    <w:p w14:paraId="36B770FF" w14:textId="77777777" w:rsidR="00157BAF" w:rsidRPr="00B76B17" w:rsidRDefault="00157BAF" w:rsidP="00FD673E">
      <w:pPr>
        <w:spacing w:before="120" w:line="249" w:lineRule="auto"/>
        <w:ind w:left="720" w:right="580"/>
        <w:jc w:val="both"/>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676BDC7" w14:textId="77777777" w:rsidR="00157BAF" w:rsidRPr="00B76B17" w:rsidRDefault="00157BAF" w:rsidP="00FD673E">
      <w:pPr>
        <w:pStyle w:val="BodyText"/>
        <w:spacing w:before="120"/>
        <w:ind w:left="720" w:right="580"/>
        <w:jc w:val="both"/>
      </w:pPr>
      <w:r w:rsidRPr="00B76B17">
        <w:t>The investigation and review will be documented and include:</w:t>
      </w:r>
    </w:p>
    <w:p w14:paraId="045B5EA7" w14:textId="77777777" w:rsidR="00157BAF" w:rsidRPr="00B76B17" w:rsidRDefault="00157BAF" w:rsidP="008E1E0E">
      <w:pPr>
        <w:pStyle w:val="ListParagraph"/>
        <w:numPr>
          <w:ilvl w:val="0"/>
          <w:numId w:val="2"/>
        </w:numPr>
        <w:tabs>
          <w:tab w:val="left" w:pos="859"/>
          <w:tab w:val="left" w:pos="860"/>
        </w:tabs>
        <w:spacing w:before="120"/>
        <w:ind w:left="720" w:right="580"/>
        <w:jc w:val="both"/>
      </w:pPr>
      <w:r w:rsidRPr="00B76B17">
        <w:t>Investigation of new or unabated COVID-19 hazards</w:t>
      </w:r>
      <w:r w:rsidRPr="00B76B17">
        <w:rPr>
          <w:spacing w:val="-8"/>
        </w:rPr>
        <w:t xml:space="preserve"> </w:t>
      </w:r>
      <w:r w:rsidRPr="00B76B17">
        <w:t>including:</w:t>
      </w:r>
    </w:p>
    <w:p w14:paraId="404ADA99"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Our leave policies and practices and whether employees are discouraged from remaining home when</w:t>
      </w:r>
      <w:r w:rsidRPr="00B76B17">
        <w:rPr>
          <w:spacing w:val="-21"/>
        </w:rPr>
        <w:t xml:space="preserve"> </w:t>
      </w:r>
      <w:r w:rsidRPr="00B76B17">
        <w:t>sick.</w:t>
      </w:r>
    </w:p>
    <w:p w14:paraId="12B106B0"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Our COVID-19 testing</w:t>
      </w:r>
      <w:r w:rsidRPr="00B76B17">
        <w:rPr>
          <w:spacing w:val="-2"/>
        </w:rPr>
        <w:t xml:space="preserve"> </w:t>
      </w:r>
      <w:r w:rsidRPr="00B76B17">
        <w:t>policies.</w:t>
      </w:r>
    </w:p>
    <w:p w14:paraId="2C5A3F04"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Insufficient outdoor</w:t>
      </w:r>
      <w:r w:rsidRPr="00B76B17">
        <w:rPr>
          <w:spacing w:val="-2"/>
        </w:rPr>
        <w:t xml:space="preserve"> </w:t>
      </w:r>
      <w:r w:rsidRPr="00B76B17">
        <w:rPr>
          <w:spacing w:val="-4"/>
        </w:rPr>
        <w:t>air.</w:t>
      </w:r>
    </w:p>
    <w:p w14:paraId="1D305552"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Insufficient air</w:t>
      </w:r>
      <w:r w:rsidRPr="00B76B17">
        <w:rPr>
          <w:spacing w:val="-2"/>
        </w:rPr>
        <w:t xml:space="preserve"> </w:t>
      </w:r>
      <w:r w:rsidRPr="00B76B17">
        <w:t>filtration.</w:t>
      </w:r>
    </w:p>
    <w:p w14:paraId="6245EE99"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Lack of physical</w:t>
      </w:r>
      <w:r w:rsidRPr="00B76B17">
        <w:rPr>
          <w:spacing w:val="-4"/>
        </w:rPr>
        <w:t xml:space="preserve"> </w:t>
      </w:r>
      <w:r w:rsidRPr="00B76B17">
        <w:t>distancing.</w:t>
      </w:r>
    </w:p>
    <w:p w14:paraId="2FDF4C2F" w14:textId="77777777" w:rsidR="00157BAF" w:rsidRPr="00B76B17" w:rsidRDefault="00157BAF" w:rsidP="008E1E0E">
      <w:pPr>
        <w:pStyle w:val="ListParagraph"/>
        <w:numPr>
          <w:ilvl w:val="0"/>
          <w:numId w:val="2"/>
        </w:numPr>
        <w:tabs>
          <w:tab w:val="left" w:pos="859"/>
          <w:tab w:val="left" w:pos="860"/>
        </w:tabs>
        <w:ind w:left="720" w:right="580"/>
        <w:jc w:val="both"/>
      </w:pPr>
      <w:r w:rsidRPr="00B76B17">
        <w:t>Updating the</w:t>
      </w:r>
      <w:r w:rsidRPr="00B76B17">
        <w:rPr>
          <w:spacing w:val="-2"/>
        </w:rPr>
        <w:t xml:space="preserve"> </w:t>
      </w:r>
      <w:r w:rsidRPr="00B76B17">
        <w:t>review:</w:t>
      </w:r>
    </w:p>
    <w:p w14:paraId="247A706E"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Every thirty days that the outbreak</w:t>
      </w:r>
      <w:r w:rsidRPr="00B76B17">
        <w:rPr>
          <w:spacing w:val="-3"/>
        </w:rPr>
        <w:t xml:space="preserve"> </w:t>
      </w:r>
      <w:r w:rsidRPr="00B76B17">
        <w:t>continues.</w:t>
      </w:r>
    </w:p>
    <w:p w14:paraId="0837FF23"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 response to new information or to new or previously unrecognized COVID-19</w:t>
      </w:r>
      <w:r w:rsidRPr="00B76B17">
        <w:rPr>
          <w:spacing w:val="-14"/>
        </w:rPr>
        <w:t xml:space="preserve"> </w:t>
      </w:r>
      <w:r w:rsidRPr="00B76B17">
        <w:t>hazards.</w:t>
      </w:r>
    </w:p>
    <w:p w14:paraId="674386A7"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When otherwise</w:t>
      </w:r>
      <w:r w:rsidRPr="00B76B17">
        <w:rPr>
          <w:spacing w:val="-2"/>
        </w:rPr>
        <w:t xml:space="preserve"> </w:t>
      </w:r>
      <w:r w:rsidRPr="00B76B17">
        <w:rPr>
          <w:spacing w:val="-3"/>
        </w:rPr>
        <w:t>necessary.</w:t>
      </w:r>
    </w:p>
    <w:p w14:paraId="2491A390" w14:textId="77777777" w:rsidR="00157BAF" w:rsidRPr="00B76B17" w:rsidRDefault="00157BAF" w:rsidP="008E1E0E">
      <w:pPr>
        <w:pStyle w:val="ListParagraph"/>
        <w:numPr>
          <w:ilvl w:val="0"/>
          <w:numId w:val="2"/>
        </w:numPr>
        <w:tabs>
          <w:tab w:val="left" w:pos="859"/>
          <w:tab w:val="left" w:pos="860"/>
        </w:tabs>
        <w:ind w:left="720" w:right="580"/>
        <w:jc w:val="both"/>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023C9E90"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Moving indoor tasks outdoors or having them performed</w:t>
      </w:r>
      <w:r w:rsidRPr="00B76B17">
        <w:rPr>
          <w:spacing w:val="-8"/>
        </w:rPr>
        <w:t xml:space="preserve"> </w:t>
      </w:r>
      <w:r w:rsidRPr="00B76B17">
        <w:t>remotely.</w:t>
      </w:r>
    </w:p>
    <w:p w14:paraId="6A9BA638"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Increasing outdoor air supply when work is done</w:t>
      </w:r>
      <w:r w:rsidRPr="00B76B17">
        <w:rPr>
          <w:spacing w:val="-8"/>
        </w:rPr>
        <w:t xml:space="preserve"> </w:t>
      </w:r>
      <w:r w:rsidRPr="00B76B17">
        <w:t>indoors.</w:t>
      </w:r>
    </w:p>
    <w:p w14:paraId="70449D1E"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Improving air</w:t>
      </w:r>
      <w:r w:rsidRPr="00B76B17">
        <w:rPr>
          <w:spacing w:val="-2"/>
        </w:rPr>
        <w:t xml:space="preserve"> </w:t>
      </w:r>
      <w:r w:rsidRPr="00B76B17">
        <w:t>filtration.</w:t>
      </w:r>
    </w:p>
    <w:p w14:paraId="134C7286"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Increasing physical distancing as much as</w:t>
      </w:r>
      <w:r w:rsidRPr="00B76B17">
        <w:rPr>
          <w:spacing w:val="-6"/>
        </w:rPr>
        <w:t xml:space="preserve"> </w:t>
      </w:r>
      <w:r w:rsidRPr="00B76B17">
        <w:t>possible.</w:t>
      </w:r>
    </w:p>
    <w:p w14:paraId="76D2446F" w14:textId="77777777" w:rsidR="00157BAF" w:rsidRPr="00B76B17" w:rsidRDefault="00157BAF" w:rsidP="008E1E0E">
      <w:pPr>
        <w:pStyle w:val="ListParagraph"/>
        <w:numPr>
          <w:ilvl w:val="1"/>
          <w:numId w:val="2"/>
        </w:numPr>
        <w:tabs>
          <w:tab w:val="left" w:pos="1219"/>
          <w:tab w:val="left" w:pos="1220"/>
        </w:tabs>
        <w:ind w:left="720" w:right="580"/>
        <w:jc w:val="both"/>
      </w:pPr>
      <w:r w:rsidRPr="00B76B17">
        <w:t>Respiratory</w:t>
      </w:r>
      <w:r w:rsidRPr="00B76B17">
        <w:rPr>
          <w:spacing w:val="-2"/>
        </w:rPr>
        <w:t xml:space="preserve"> </w:t>
      </w:r>
      <w:r w:rsidRPr="00B76B17">
        <w:t>protection.</w:t>
      </w:r>
    </w:p>
    <w:p w14:paraId="6F766110" w14:textId="77777777" w:rsidR="00FD673E" w:rsidRDefault="00157BAF" w:rsidP="008E1E0E">
      <w:pPr>
        <w:pStyle w:val="ListParagraph"/>
        <w:numPr>
          <w:ilvl w:val="1"/>
          <w:numId w:val="2"/>
        </w:numPr>
        <w:tabs>
          <w:tab w:val="left" w:pos="1219"/>
          <w:tab w:val="left" w:pos="1220"/>
        </w:tabs>
        <w:ind w:left="720" w:right="580"/>
        <w:jc w:val="both"/>
      </w:pPr>
      <w:r w:rsidRPr="00B76B17">
        <w:t>[describe other applicable</w:t>
      </w:r>
      <w:r w:rsidRPr="00B76B17">
        <w:rPr>
          <w:spacing w:val="-3"/>
        </w:rPr>
        <w:t xml:space="preserve"> </w:t>
      </w:r>
      <w:r w:rsidRPr="00B76B17">
        <w:t>controls]</w:t>
      </w:r>
    </w:p>
    <w:p w14:paraId="485AE868" w14:textId="07FF7D4B" w:rsidR="00E4167A" w:rsidRDefault="0003094B" w:rsidP="008E1E0E">
      <w:pPr>
        <w:pStyle w:val="ListParagraph"/>
        <w:numPr>
          <w:ilvl w:val="1"/>
          <w:numId w:val="2"/>
        </w:numPr>
        <w:tabs>
          <w:tab w:val="left" w:pos="1219"/>
          <w:tab w:val="left" w:pos="1220"/>
        </w:tabs>
        <w:ind w:left="720" w:right="580"/>
        <w:jc w:val="both"/>
      </w:pPr>
      <w:r>
        <w:t>In buildings or structures with mechanical ventilation, employers shall filter recirculated air with Minimum Efficiency Reporting Value (MERV) 13 or higher efficiency filters if compatible with the ventilation system. If MERV-13 or higher filters are not compatible with the ventilation system, employers shall use filters with the highest compatible filtering efficiency. Employers shall also evaluate whether portable or mounted High Efficiency Particulate Air (HEPA) filtration units or other air cleaning systems would reduce the risk of transmission and, if so, shall implement their use to the degree feasible.</w:t>
      </w:r>
      <w:bookmarkStart w:id="51" w:name="_Hlk57119905"/>
    </w:p>
    <w:p w14:paraId="1509B10E" w14:textId="7C46EF65" w:rsidR="00157BAF" w:rsidRPr="00B76B17" w:rsidRDefault="00157BAF" w:rsidP="00FD673E">
      <w:pPr>
        <w:pStyle w:val="Heading2"/>
        <w:ind w:left="720" w:right="580"/>
        <w:jc w:val="both"/>
      </w:pPr>
      <w:bookmarkStart w:id="52" w:name="_Toc92787154"/>
      <w:r w:rsidRPr="00B76B17">
        <w:t>Additional Consideration</w:t>
      </w:r>
      <w:r>
        <w:t xml:space="preserve"> #2</w:t>
      </w:r>
      <w:bookmarkEnd w:id="52"/>
    </w:p>
    <w:p w14:paraId="2FDA233B" w14:textId="03249653" w:rsidR="00157BAF" w:rsidRPr="00B76B17" w:rsidRDefault="00157BAF" w:rsidP="00FD673E">
      <w:pPr>
        <w:pStyle w:val="Heading2"/>
        <w:ind w:left="720" w:right="580"/>
        <w:jc w:val="both"/>
      </w:pPr>
      <w:bookmarkStart w:id="53" w:name="_Toc92787155"/>
      <w:bookmarkEnd w:id="51"/>
      <w:r w:rsidRPr="00B76B17">
        <w:t>Major COVID-19 Outbreaks</w:t>
      </w:r>
      <w:bookmarkEnd w:id="53"/>
    </w:p>
    <w:p w14:paraId="5E864A4D" w14:textId="77777777" w:rsidR="00157BAF" w:rsidRPr="00A93DA4" w:rsidRDefault="00157BAF" w:rsidP="00FD673E">
      <w:pPr>
        <w:pStyle w:val="BodyText"/>
        <w:spacing w:before="120" w:line="249" w:lineRule="auto"/>
        <w:ind w:left="720" w:right="580"/>
        <w:jc w:val="both"/>
        <w:rPr>
          <w:b/>
          <w:color w:val="C00000"/>
        </w:rPr>
      </w:pPr>
      <w:r w:rsidRPr="00A93DA4">
        <w:rPr>
          <w:b/>
          <w:color w:val="C00000"/>
        </w:rPr>
        <w:t>[This section will need to be added to your CPP should your workplace experience 20 or more COVID-19 cases within a 30-day period. Reference section 3205.2 for details.]</w:t>
      </w:r>
    </w:p>
    <w:p w14:paraId="60DD4AD5" w14:textId="5A0D82B0" w:rsidR="00157BAF" w:rsidRPr="00B76B17" w:rsidRDefault="00157BAF" w:rsidP="00FD673E">
      <w:pPr>
        <w:pStyle w:val="BodyText"/>
        <w:spacing w:before="120"/>
        <w:ind w:left="720" w:right="580"/>
        <w:jc w:val="both"/>
        <w:rPr>
          <w:sz w:val="23"/>
          <w:szCs w:val="23"/>
        </w:rPr>
      </w:pPr>
      <w:r w:rsidRPr="00B76B17">
        <w:rPr>
          <w:sz w:val="23"/>
          <w:szCs w:val="23"/>
        </w:rPr>
        <w:t xml:space="preserve">This section of CPP will stay in effect until there are </w:t>
      </w:r>
      <w:r w:rsidR="00E4167A">
        <w:rPr>
          <w:sz w:val="23"/>
          <w:szCs w:val="23"/>
        </w:rPr>
        <w:t xml:space="preserve">fewer than three </w:t>
      </w:r>
      <w:r w:rsidRPr="00B76B17">
        <w:rPr>
          <w:sz w:val="23"/>
          <w:szCs w:val="23"/>
        </w:rPr>
        <w:t xml:space="preserve">COVID-19 cases detected in </w:t>
      </w:r>
      <w:r w:rsidR="00E4167A">
        <w:rPr>
          <w:sz w:val="23"/>
          <w:szCs w:val="23"/>
        </w:rPr>
        <w:t xml:space="preserve">the exposed group </w:t>
      </w:r>
      <w:r w:rsidRPr="00B76B17">
        <w:rPr>
          <w:sz w:val="23"/>
          <w:szCs w:val="23"/>
        </w:rPr>
        <w:t>for a 14-day period.</w:t>
      </w:r>
    </w:p>
    <w:p w14:paraId="248CA592" w14:textId="373E092A" w:rsidR="00157BAF" w:rsidRPr="00B76B17" w:rsidRDefault="00157BAF" w:rsidP="00FD673E">
      <w:pPr>
        <w:pStyle w:val="Heading3"/>
        <w:ind w:left="720" w:right="580"/>
        <w:jc w:val="both"/>
      </w:pPr>
      <w:bookmarkStart w:id="54" w:name="_Toc92787156"/>
      <w:r w:rsidRPr="00B76B17">
        <w:t>COVID-19 testing</w:t>
      </w:r>
      <w:bookmarkEnd w:id="54"/>
    </w:p>
    <w:p w14:paraId="25A623E9" w14:textId="24C88154" w:rsidR="00157BAF" w:rsidRPr="00B76B17" w:rsidRDefault="002913B1" w:rsidP="00FD673E">
      <w:pPr>
        <w:pStyle w:val="BodyText"/>
        <w:spacing w:before="120" w:line="249" w:lineRule="auto"/>
        <w:ind w:left="720" w:right="580"/>
        <w:jc w:val="both"/>
      </w:pPr>
      <w:r>
        <w:t xml:space="preserve">COVID-19 testing shall be made available to all employees in the exposed group, regardless of vaccination status.  </w:t>
      </w:r>
      <w:r w:rsidR="00157BAF" w:rsidRPr="00B76B17">
        <w:t>We will provide twice a week COVID-19 testing, or more frequently if recommended by the local health department</w:t>
      </w:r>
      <w:r>
        <w:t xml:space="preserve">. </w:t>
      </w:r>
    </w:p>
    <w:p w14:paraId="71BC5950" w14:textId="0317C69C" w:rsidR="00157BAF" w:rsidRPr="00B76B17" w:rsidRDefault="00157BAF" w:rsidP="00FD673E">
      <w:pPr>
        <w:pStyle w:val="Heading3"/>
        <w:ind w:left="720" w:right="580"/>
        <w:jc w:val="both"/>
      </w:pPr>
      <w:bookmarkStart w:id="55" w:name="_Toc92787157"/>
      <w:r w:rsidRPr="00B76B17">
        <w:lastRenderedPageBreak/>
        <w:t>COVID-19 hazard correction</w:t>
      </w:r>
      <w:bookmarkEnd w:id="55"/>
    </w:p>
    <w:p w14:paraId="61BB50B1" w14:textId="77777777" w:rsidR="00157BAF" w:rsidRPr="00B76B17" w:rsidRDefault="00157BAF" w:rsidP="00FD673E">
      <w:pPr>
        <w:pStyle w:val="BodyText"/>
        <w:spacing w:before="120"/>
        <w:ind w:left="720" w:right="580"/>
        <w:jc w:val="both"/>
      </w:pPr>
      <w:r w:rsidRPr="00B76B17">
        <w:t xml:space="preserve">In addition to the requirements of our CPP </w:t>
      </w:r>
      <w:r w:rsidRPr="00B76B17">
        <w:rPr>
          <w:b/>
          <w:bCs/>
        </w:rPr>
        <w:t>Correction of COVID-19 Hazards</w:t>
      </w:r>
      <w:r w:rsidRPr="00B76B17">
        <w:t>, we will take the following actions:</w:t>
      </w:r>
    </w:p>
    <w:p w14:paraId="069F684E" w14:textId="1058E8D0" w:rsidR="00157BAF" w:rsidRDefault="00157BAF" w:rsidP="008E1E0E">
      <w:pPr>
        <w:pStyle w:val="ListParagraph"/>
        <w:numPr>
          <w:ilvl w:val="0"/>
          <w:numId w:val="2"/>
        </w:numPr>
        <w:tabs>
          <w:tab w:val="left" w:pos="859"/>
          <w:tab w:val="left" w:pos="860"/>
        </w:tabs>
        <w:spacing w:before="4" w:line="249" w:lineRule="auto"/>
        <w:ind w:left="720" w:right="580"/>
        <w:jc w:val="both"/>
      </w:pPr>
      <w:r w:rsidRPr="00B76B17">
        <w:t>We</w:t>
      </w:r>
      <w:r w:rsidRPr="00B76B17">
        <w:rPr>
          <w:spacing w:val="-4"/>
        </w:rPr>
        <w:t xml:space="preserve"> </w:t>
      </w:r>
      <w:r w:rsidRPr="00B76B17">
        <w:t>will</w:t>
      </w:r>
      <w:r w:rsidRPr="00B76B17">
        <w:rPr>
          <w:spacing w:val="-4"/>
        </w:rPr>
        <w:t xml:space="preserve"> </w:t>
      </w:r>
      <w:r w:rsidR="009D4AEF">
        <w:rPr>
          <w:spacing w:val="-4"/>
        </w:rPr>
        <w:t xml:space="preserve">provide a respirator for voluntary use to employees in the exposed group and shall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396596E9" w14:textId="77777777" w:rsidR="009D4AEF" w:rsidRDefault="009D4AEF" w:rsidP="008E1E0E">
      <w:pPr>
        <w:pStyle w:val="ListParagraph"/>
        <w:numPr>
          <w:ilvl w:val="0"/>
          <w:numId w:val="2"/>
        </w:numPr>
        <w:tabs>
          <w:tab w:val="left" w:pos="859"/>
          <w:tab w:val="left" w:pos="860"/>
        </w:tabs>
        <w:spacing w:before="4" w:line="249" w:lineRule="auto"/>
        <w:ind w:left="720" w:right="580"/>
        <w:jc w:val="both"/>
      </w:pPr>
      <w:r>
        <w:t xml:space="preserve">Any employees in the exposed group who are not wearing respirators required by the employer and used in compliance with section 5144 shall be separated from other persons by at least six feet, except where an employer can demonstrate that six feet of separation is not feasible, and except for momentary exposure while persons are in movement. 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 </w:t>
      </w:r>
    </w:p>
    <w:p w14:paraId="3DE83D38" w14:textId="222B304D" w:rsidR="009D4AEF" w:rsidRPr="00B76B17" w:rsidRDefault="009D4AEF" w:rsidP="008E1E0E">
      <w:pPr>
        <w:pStyle w:val="ListParagraph"/>
        <w:numPr>
          <w:ilvl w:val="0"/>
          <w:numId w:val="2"/>
        </w:numPr>
        <w:tabs>
          <w:tab w:val="left" w:pos="859"/>
          <w:tab w:val="left" w:pos="860"/>
        </w:tabs>
        <w:spacing w:before="4" w:line="249" w:lineRule="auto"/>
        <w:ind w:left="720" w:right="580"/>
        <w:jc w:val="both"/>
      </w:pPr>
      <w:r>
        <w:t xml:space="preserve"> At work stations where an employee in the exposed group is assigned to work for an extended period of time, such as cash registers, desks, and production line stations, and where the physical distancing requirement is not maintained at all times, the employer shall install cleanable solid partitions that effectively reduce transmission between the employee and other persons.</w:t>
      </w:r>
    </w:p>
    <w:p w14:paraId="2C713674" w14:textId="0C4527DA" w:rsidR="00157BAF" w:rsidRPr="00B76B17" w:rsidRDefault="00157BAF" w:rsidP="008E1E0E">
      <w:pPr>
        <w:pStyle w:val="ListParagraph"/>
        <w:numPr>
          <w:ilvl w:val="0"/>
          <w:numId w:val="2"/>
        </w:numPr>
        <w:tabs>
          <w:tab w:val="left" w:pos="859"/>
          <w:tab w:val="left" w:pos="860"/>
        </w:tabs>
        <w:spacing w:before="2"/>
        <w:ind w:left="720" w:right="580"/>
        <w:jc w:val="both"/>
      </w:pPr>
      <w:r w:rsidRPr="00B76B17">
        <w:t>We will evaluate whether to halt some or all operations at our workplace until COVID-19 hazards have been</w:t>
      </w:r>
      <w:r w:rsidRPr="00B76B17">
        <w:rPr>
          <w:spacing w:val="-34"/>
        </w:rPr>
        <w:t xml:space="preserve"> </w:t>
      </w:r>
      <w:r w:rsidR="00FD673E" w:rsidRPr="00B76B17">
        <w:t>corrected.</w:t>
      </w:r>
    </w:p>
    <w:p w14:paraId="0005DD1B" w14:textId="77777777" w:rsidR="0033264E" w:rsidRDefault="00157BAF" w:rsidP="008E1E0E">
      <w:pPr>
        <w:pStyle w:val="ListParagraph"/>
        <w:numPr>
          <w:ilvl w:val="0"/>
          <w:numId w:val="2"/>
        </w:numPr>
        <w:tabs>
          <w:tab w:val="left" w:pos="859"/>
          <w:tab w:val="left" w:pos="860"/>
        </w:tabs>
        <w:ind w:left="720" w:right="580"/>
        <w:jc w:val="both"/>
      </w:pPr>
      <w:r w:rsidRPr="00B76B17">
        <w:t>Implement any other control measures deemed necessary by Cal</w:t>
      </w:r>
      <w:r w:rsidRPr="00B76B17">
        <w:rPr>
          <w:spacing w:val="-8"/>
        </w:rPr>
        <w:t>/</w:t>
      </w:r>
      <w:r w:rsidRPr="00B76B17">
        <w:t>OSHA.</w:t>
      </w:r>
    </w:p>
    <w:p w14:paraId="2A055647" w14:textId="77777777" w:rsidR="0033264E" w:rsidRDefault="0033264E" w:rsidP="0033264E">
      <w:pPr>
        <w:pStyle w:val="ListParagraph"/>
        <w:tabs>
          <w:tab w:val="left" w:pos="859"/>
          <w:tab w:val="left" w:pos="860"/>
        </w:tabs>
        <w:ind w:right="580"/>
        <w:jc w:val="both"/>
      </w:pPr>
    </w:p>
    <w:p w14:paraId="3C756726" w14:textId="7CB1751D" w:rsidR="00157BAF" w:rsidRPr="00B76B17" w:rsidRDefault="0033264E" w:rsidP="0033264E">
      <w:pPr>
        <w:pStyle w:val="ListParagraph"/>
        <w:tabs>
          <w:tab w:val="left" w:pos="859"/>
          <w:tab w:val="left" w:pos="860"/>
        </w:tabs>
        <w:ind w:right="580"/>
        <w:jc w:val="both"/>
      </w:pPr>
      <w:bookmarkStart w:id="56" w:name="_Hlk74830191"/>
      <w:r w:rsidRPr="0033264E">
        <w:rPr>
          <w:rFonts w:asciiTheme="majorHAnsi" w:eastAsiaTheme="majorEastAsia" w:hAnsiTheme="majorHAnsi" w:cstheme="majorBidi"/>
          <w:color w:val="2F5496" w:themeColor="accent1" w:themeShade="BF"/>
          <w:sz w:val="28"/>
          <w:szCs w:val="28"/>
        </w:rPr>
        <w:t>Additional Consideration #3</w:t>
      </w:r>
    </w:p>
    <w:p w14:paraId="7F02FA3D" w14:textId="2B95A601" w:rsidR="00157BAF" w:rsidRPr="00B76B17" w:rsidRDefault="00157BAF" w:rsidP="0033264E">
      <w:pPr>
        <w:pStyle w:val="Heading2"/>
        <w:ind w:left="720"/>
      </w:pPr>
      <w:bookmarkStart w:id="57" w:name="_Toc92787158"/>
      <w:bookmarkEnd w:id="56"/>
      <w:r w:rsidRPr="00B76B17">
        <w:t>COVID-19 Prevention in Employer-Provided Transportation to</w:t>
      </w:r>
      <w:r>
        <w:t xml:space="preserve"> and from</w:t>
      </w:r>
      <w:r w:rsidRPr="00B76B17">
        <w:t xml:space="preserve"> Work</w:t>
      </w:r>
      <w:bookmarkEnd w:id="57"/>
    </w:p>
    <w:p w14:paraId="3046E368" w14:textId="7A6A8499" w:rsidR="00157BAF" w:rsidRPr="007D28BE" w:rsidRDefault="00157BAF" w:rsidP="00FD673E">
      <w:pPr>
        <w:pStyle w:val="BodyText"/>
        <w:spacing w:before="120" w:line="249" w:lineRule="auto"/>
        <w:ind w:left="720" w:right="580"/>
        <w:jc w:val="both"/>
        <w:rPr>
          <w:b/>
          <w:color w:val="C00000"/>
        </w:rPr>
      </w:pPr>
      <w:r w:rsidRPr="007D28BE">
        <w:rPr>
          <w:b/>
          <w:color w:val="C00000"/>
        </w:rPr>
        <w:t xml:space="preserve">[This section will need to be added to your CPP if there is employer-provided motor vehicle transportation which is any transportation of an employee, during the course and scope of employment, </w:t>
      </w:r>
      <w:r w:rsidR="004C65DF">
        <w:rPr>
          <w:b/>
          <w:color w:val="C00000"/>
        </w:rPr>
        <w:t xml:space="preserve">including transportation to and from different workplaces, jobsites, delivery sites, buildings, stores, facilities, and agricultural fields, </w:t>
      </w:r>
      <w:r w:rsidRPr="007D28BE">
        <w:rPr>
          <w:b/>
          <w:color w:val="C00000"/>
        </w:rPr>
        <w:t xml:space="preserve">provided, arranged </w:t>
      </w:r>
      <w:r w:rsidRPr="007D28BE">
        <w:rPr>
          <w:b/>
          <w:color w:val="C00000"/>
          <w:spacing w:val="-3"/>
        </w:rPr>
        <w:t xml:space="preserve">for, </w:t>
      </w:r>
      <w:r w:rsidRPr="007D28BE">
        <w:rPr>
          <w:b/>
          <w:color w:val="C00000"/>
        </w:rPr>
        <w:t>or secured by an employer regardless of the travel distance or duration</w:t>
      </w:r>
      <w:r w:rsidRPr="007D28BE">
        <w:rPr>
          <w:b/>
          <w:color w:val="C00000"/>
          <w:spacing w:val="-11"/>
        </w:rPr>
        <w:t xml:space="preserve"> </w:t>
      </w:r>
      <w:r w:rsidRPr="007D28BE">
        <w:rPr>
          <w:b/>
          <w:color w:val="C00000"/>
        </w:rPr>
        <w:t xml:space="preserve">involved. </w:t>
      </w:r>
      <w:r w:rsidR="004C65DF">
        <w:rPr>
          <w:b/>
          <w:color w:val="C00000"/>
        </w:rPr>
        <w:t xml:space="preserve"> </w:t>
      </w:r>
    </w:p>
    <w:p w14:paraId="2A8EE054" w14:textId="77777777" w:rsidR="00157BAF" w:rsidRPr="007D28BE" w:rsidRDefault="00157BAF" w:rsidP="00FD673E">
      <w:pPr>
        <w:spacing w:before="240"/>
        <w:ind w:left="720" w:right="580"/>
        <w:jc w:val="both"/>
        <w:rPr>
          <w:b/>
          <w:color w:val="C00000"/>
        </w:rPr>
      </w:pPr>
      <w:r w:rsidRPr="007D28BE">
        <w:rPr>
          <w:b/>
          <w:color w:val="C00000"/>
        </w:rPr>
        <w:t>This section does not apply:</w:t>
      </w:r>
    </w:p>
    <w:p w14:paraId="4640BE4C" w14:textId="708CA24A" w:rsidR="00157BAF" w:rsidRPr="007D28BE" w:rsidRDefault="0033264E" w:rsidP="008E1E0E">
      <w:pPr>
        <w:numPr>
          <w:ilvl w:val="0"/>
          <w:numId w:val="3"/>
        </w:numPr>
        <w:tabs>
          <w:tab w:val="left" w:pos="467"/>
        </w:tabs>
        <w:spacing w:before="11"/>
        <w:ind w:left="720" w:right="580"/>
        <w:jc w:val="both"/>
        <w:rPr>
          <w:b/>
          <w:color w:val="C00000"/>
        </w:rPr>
      </w:pPr>
      <w:r>
        <w:rPr>
          <w:b/>
          <w:color w:val="C00000"/>
        </w:rPr>
        <w:t xml:space="preserve">     </w:t>
      </w:r>
      <w:r w:rsidR="00157BAF" w:rsidRPr="007D28BE">
        <w:rPr>
          <w:b/>
          <w:color w:val="C00000"/>
        </w:rPr>
        <w:t>If the driver and all passengers are from the same household outside of work, such as family</w:t>
      </w:r>
      <w:r w:rsidR="00157BAF" w:rsidRPr="007D28BE">
        <w:rPr>
          <w:b/>
          <w:color w:val="C00000"/>
          <w:spacing w:val="-33"/>
        </w:rPr>
        <w:t xml:space="preserve"> </w:t>
      </w:r>
      <w:r w:rsidR="00157BAF" w:rsidRPr="007D28BE">
        <w:rPr>
          <w:b/>
          <w:color w:val="C00000"/>
        </w:rPr>
        <w:t>members</w:t>
      </w:r>
      <w:r w:rsidR="00153DE0">
        <w:rPr>
          <w:b/>
          <w:color w:val="C00000"/>
        </w:rPr>
        <w:t>, or the driver is alone in the vehicle</w:t>
      </w:r>
      <w:r w:rsidR="00157BAF" w:rsidRPr="007D28BE">
        <w:rPr>
          <w:b/>
          <w:color w:val="C00000"/>
        </w:rPr>
        <w:t>.</w:t>
      </w:r>
    </w:p>
    <w:p w14:paraId="1943B828" w14:textId="0FDB43CF" w:rsidR="0033264E" w:rsidRPr="0033264E" w:rsidRDefault="0033264E" w:rsidP="008E1E0E">
      <w:pPr>
        <w:numPr>
          <w:ilvl w:val="0"/>
          <w:numId w:val="3"/>
        </w:numPr>
        <w:tabs>
          <w:tab w:val="left" w:pos="467"/>
        </w:tabs>
        <w:spacing w:before="11" w:line="249" w:lineRule="auto"/>
        <w:ind w:left="720" w:right="580"/>
        <w:jc w:val="both"/>
        <w:rPr>
          <w:b/>
          <w:color w:val="C00000"/>
        </w:rPr>
      </w:pPr>
      <w:r>
        <w:rPr>
          <w:b/>
          <w:color w:val="C00000"/>
        </w:rPr>
        <w:t xml:space="preserve">     </w:t>
      </w:r>
      <w:r w:rsidR="00157BAF" w:rsidRPr="007D28BE">
        <w:rPr>
          <w:b/>
          <w:color w:val="C00000"/>
        </w:rPr>
        <w:t>To</w:t>
      </w:r>
      <w:r w:rsidR="00157BAF" w:rsidRPr="007D28BE">
        <w:rPr>
          <w:b/>
          <w:color w:val="C00000"/>
          <w:spacing w:val="-3"/>
        </w:rPr>
        <w:t xml:space="preserve"> </w:t>
      </w:r>
      <w:r w:rsidR="00157BAF" w:rsidRPr="007D28BE">
        <w:rPr>
          <w:b/>
          <w:color w:val="C00000"/>
        </w:rPr>
        <w:t>employer-provided</w:t>
      </w:r>
      <w:r w:rsidR="00157BAF" w:rsidRPr="007D28BE">
        <w:rPr>
          <w:b/>
          <w:color w:val="C00000"/>
          <w:spacing w:val="-4"/>
        </w:rPr>
        <w:t xml:space="preserve"> </w:t>
      </w:r>
      <w:r w:rsidR="00157BAF" w:rsidRPr="007D28BE">
        <w:rPr>
          <w:b/>
          <w:color w:val="C00000"/>
        </w:rPr>
        <w:t>transportation</w:t>
      </w:r>
      <w:r w:rsidR="00157BAF" w:rsidRPr="007D28BE">
        <w:rPr>
          <w:b/>
          <w:color w:val="C00000"/>
          <w:spacing w:val="-3"/>
        </w:rPr>
        <w:t xml:space="preserve"> </w:t>
      </w:r>
      <w:r w:rsidR="00157BAF" w:rsidRPr="007D28BE">
        <w:rPr>
          <w:b/>
          <w:color w:val="C00000"/>
        </w:rPr>
        <w:t>when</w:t>
      </w:r>
      <w:r w:rsidR="00157BAF" w:rsidRPr="007D28BE">
        <w:rPr>
          <w:b/>
          <w:color w:val="C00000"/>
          <w:spacing w:val="-5"/>
        </w:rPr>
        <w:t xml:space="preserve"> </w:t>
      </w:r>
      <w:r w:rsidR="00157BAF" w:rsidRPr="007D28BE">
        <w:rPr>
          <w:b/>
          <w:color w:val="C00000"/>
        </w:rPr>
        <w:t>necessary</w:t>
      </w:r>
      <w:r w:rsidR="00157BAF" w:rsidRPr="007D28BE">
        <w:rPr>
          <w:b/>
          <w:color w:val="C00000"/>
          <w:spacing w:val="-4"/>
        </w:rPr>
        <w:t xml:space="preserve"> </w:t>
      </w:r>
      <w:r w:rsidR="00157BAF" w:rsidRPr="007D28BE">
        <w:rPr>
          <w:b/>
          <w:color w:val="C00000"/>
        </w:rPr>
        <w:t>for</w:t>
      </w:r>
      <w:r w:rsidR="00157BAF" w:rsidRPr="007D28BE">
        <w:rPr>
          <w:b/>
          <w:color w:val="C00000"/>
          <w:spacing w:val="-3"/>
        </w:rPr>
        <w:t xml:space="preserve"> </w:t>
      </w:r>
      <w:r w:rsidR="00157BAF" w:rsidRPr="007D28BE">
        <w:rPr>
          <w:b/>
          <w:color w:val="C00000"/>
        </w:rPr>
        <w:t>emergency</w:t>
      </w:r>
      <w:r w:rsidR="00157BAF" w:rsidRPr="007D28BE">
        <w:rPr>
          <w:b/>
          <w:color w:val="C00000"/>
          <w:spacing w:val="-4"/>
        </w:rPr>
        <w:t xml:space="preserve"> </w:t>
      </w:r>
      <w:r w:rsidR="00157BAF" w:rsidRPr="007D28BE">
        <w:rPr>
          <w:b/>
          <w:color w:val="C00000"/>
        </w:rPr>
        <w:t>response,</w:t>
      </w:r>
      <w:r w:rsidR="00157BAF" w:rsidRPr="007D28BE">
        <w:rPr>
          <w:b/>
          <w:color w:val="C00000"/>
          <w:spacing w:val="-3"/>
        </w:rPr>
        <w:t xml:space="preserve"> </w:t>
      </w:r>
      <w:r w:rsidR="00157BAF" w:rsidRPr="007D28BE">
        <w:rPr>
          <w:b/>
          <w:color w:val="C00000"/>
        </w:rPr>
        <w:t>including</w:t>
      </w:r>
      <w:r w:rsidR="00157BAF" w:rsidRPr="007D28BE">
        <w:rPr>
          <w:b/>
          <w:color w:val="C00000"/>
          <w:spacing w:val="-5"/>
        </w:rPr>
        <w:t xml:space="preserve"> </w:t>
      </w:r>
      <w:r w:rsidR="00157BAF" w:rsidRPr="007D28BE">
        <w:rPr>
          <w:b/>
          <w:color w:val="C00000"/>
        </w:rPr>
        <w:t>firefighting,</w:t>
      </w:r>
      <w:r w:rsidR="00157BAF" w:rsidRPr="007D28BE">
        <w:rPr>
          <w:b/>
          <w:color w:val="C00000"/>
          <w:spacing w:val="-3"/>
        </w:rPr>
        <w:t xml:space="preserve"> </w:t>
      </w:r>
      <w:r w:rsidR="00157BAF" w:rsidRPr="007D28BE">
        <w:rPr>
          <w:b/>
          <w:color w:val="C00000"/>
        </w:rPr>
        <w:t>rescue,</w:t>
      </w:r>
      <w:r w:rsidR="00157BAF" w:rsidRPr="007D28BE">
        <w:rPr>
          <w:b/>
          <w:color w:val="C00000"/>
          <w:spacing w:val="-3"/>
        </w:rPr>
        <w:t xml:space="preserve"> </w:t>
      </w:r>
      <w:r w:rsidR="00157BAF" w:rsidRPr="007D28BE">
        <w:rPr>
          <w:b/>
          <w:color w:val="C00000"/>
        </w:rPr>
        <w:t xml:space="preserve">and evacuation, and support activities directly aiding response such as utilities, </w:t>
      </w:r>
      <w:r w:rsidR="00EC20A1" w:rsidRPr="007D28BE">
        <w:rPr>
          <w:b/>
          <w:color w:val="C00000"/>
        </w:rPr>
        <w:t>communications,</w:t>
      </w:r>
      <w:r w:rsidR="00157BAF" w:rsidRPr="007D28BE">
        <w:rPr>
          <w:b/>
          <w:color w:val="C00000"/>
        </w:rPr>
        <w:t xml:space="preserve"> and medical</w:t>
      </w:r>
      <w:r w:rsidR="00157BAF" w:rsidRPr="007D28BE">
        <w:rPr>
          <w:b/>
          <w:color w:val="C00000"/>
          <w:spacing w:val="-22"/>
        </w:rPr>
        <w:t xml:space="preserve"> </w:t>
      </w:r>
      <w:r w:rsidR="00157BAF" w:rsidRPr="007D28BE">
        <w:rPr>
          <w:b/>
          <w:color w:val="C00000"/>
        </w:rPr>
        <w:t>operations.</w:t>
      </w:r>
    </w:p>
    <w:p w14:paraId="01D737AA" w14:textId="77777777" w:rsidR="008051DB" w:rsidRPr="008051DB" w:rsidRDefault="008051DB" w:rsidP="008E1E0E">
      <w:pPr>
        <w:numPr>
          <w:ilvl w:val="0"/>
          <w:numId w:val="3"/>
        </w:numPr>
        <w:tabs>
          <w:tab w:val="left" w:pos="467"/>
        </w:tabs>
        <w:spacing w:before="11" w:line="249" w:lineRule="auto"/>
        <w:ind w:left="720" w:right="580"/>
        <w:jc w:val="both"/>
        <w:rPr>
          <w:b/>
          <w:color w:val="C00000"/>
        </w:rPr>
      </w:pPr>
      <w:r>
        <w:t xml:space="preserve">To employees with occupational exposure.  </w:t>
      </w:r>
    </w:p>
    <w:p w14:paraId="123ACA7E" w14:textId="77777777" w:rsidR="008051DB" w:rsidRPr="008051DB" w:rsidRDefault="008051DB" w:rsidP="008E1E0E">
      <w:pPr>
        <w:numPr>
          <w:ilvl w:val="0"/>
          <w:numId w:val="3"/>
        </w:numPr>
        <w:tabs>
          <w:tab w:val="left" w:pos="467"/>
        </w:tabs>
        <w:spacing w:before="11" w:line="249" w:lineRule="auto"/>
        <w:ind w:left="720" w:right="580"/>
        <w:jc w:val="both"/>
        <w:rPr>
          <w:b/>
          <w:color w:val="C00000"/>
        </w:rPr>
      </w:pPr>
      <w:r>
        <w:t xml:space="preserve">To vehicles in which all employees are fully vaccinated. </w:t>
      </w:r>
    </w:p>
    <w:p w14:paraId="37D1EB3F" w14:textId="174202A1" w:rsidR="008051DB" w:rsidRPr="007D28BE" w:rsidRDefault="008051DB" w:rsidP="008E1E0E">
      <w:pPr>
        <w:numPr>
          <w:ilvl w:val="0"/>
          <w:numId w:val="3"/>
        </w:numPr>
        <w:tabs>
          <w:tab w:val="left" w:pos="467"/>
        </w:tabs>
        <w:spacing w:before="11" w:line="249" w:lineRule="auto"/>
        <w:ind w:left="720" w:right="580"/>
        <w:jc w:val="both"/>
        <w:rPr>
          <w:b/>
          <w:color w:val="C00000"/>
        </w:rPr>
      </w:pPr>
      <w:r>
        <w:t>To public transportation.</w:t>
      </w:r>
    </w:p>
    <w:p w14:paraId="4326A3AC" w14:textId="4E06FE24" w:rsidR="00157BAF" w:rsidRPr="00B76B17" w:rsidRDefault="00157BAF" w:rsidP="00FD673E">
      <w:pPr>
        <w:pStyle w:val="Heading3"/>
        <w:ind w:left="720" w:right="580"/>
        <w:jc w:val="both"/>
      </w:pPr>
      <w:bookmarkStart w:id="58" w:name="_Toc92787159"/>
      <w:r w:rsidRPr="00B76B17">
        <w:lastRenderedPageBreak/>
        <w:t>Assignment of transportation</w:t>
      </w:r>
      <w:bookmarkEnd w:id="58"/>
    </w:p>
    <w:p w14:paraId="3C61E483" w14:textId="77777777" w:rsidR="00157BAF" w:rsidRPr="00B76B17" w:rsidRDefault="00157BAF" w:rsidP="00FD673E">
      <w:pPr>
        <w:pStyle w:val="BodyText"/>
        <w:spacing w:before="120"/>
        <w:ind w:left="720" w:right="580"/>
        <w:jc w:val="both"/>
      </w:pPr>
      <w:r w:rsidRPr="00B76B17">
        <w:t>We will prioritize shared transportation assignments in the following order:</w:t>
      </w:r>
    </w:p>
    <w:p w14:paraId="12884611" w14:textId="77777777" w:rsidR="00157BAF" w:rsidRPr="00B76B17" w:rsidRDefault="00157BAF" w:rsidP="00FD673E">
      <w:pPr>
        <w:pStyle w:val="ListParagraph"/>
        <w:numPr>
          <w:ilvl w:val="1"/>
          <w:numId w:val="1"/>
        </w:numPr>
        <w:tabs>
          <w:tab w:val="left" w:pos="859"/>
          <w:tab w:val="left" w:pos="860"/>
        </w:tabs>
        <w:spacing w:before="120"/>
        <w:ind w:left="720" w:right="580"/>
        <w:jc w:val="both"/>
      </w:pPr>
      <w:r w:rsidRPr="00B76B17">
        <w:t>Employees residing in the same housing unit will be transported in the same</w:t>
      </w:r>
      <w:r w:rsidRPr="00B76B17">
        <w:rPr>
          <w:spacing w:val="-8"/>
        </w:rPr>
        <w:t xml:space="preserve"> </w:t>
      </w:r>
      <w:r w:rsidRPr="00B76B17">
        <w:t>vehicle.</w:t>
      </w:r>
    </w:p>
    <w:p w14:paraId="10F4B0CD" w14:textId="5D9AB607" w:rsidR="00157BAF" w:rsidRPr="00B76B17" w:rsidRDefault="00157BAF" w:rsidP="00FD673E">
      <w:pPr>
        <w:pStyle w:val="ListParagraph"/>
        <w:numPr>
          <w:ilvl w:val="1"/>
          <w:numId w:val="1"/>
        </w:numPr>
        <w:tabs>
          <w:tab w:val="left" w:pos="859"/>
          <w:tab w:val="left" w:pos="860"/>
        </w:tabs>
        <w:ind w:left="720" w:right="580"/>
        <w:jc w:val="both"/>
      </w:pPr>
      <w:r w:rsidRPr="00B76B17">
        <w:t>Employees working in the same crew or work</w:t>
      </w:r>
      <w:r w:rsidR="008051DB">
        <w:t>place</w:t>
      </w:r>
      <w:r w:rsidRPr="00B76B17">
        <w:t xml:space="preserve"> will be transported in the same</w:t>
      </w:r>
      <w:r w:rsidRPr="00B76B17">
        <w:rPr>
          <w:spacing w:val="-10"/>
        </w:rPr>
        <w:t xml:space="preserve"> </w:t>
      </w:r>
      <w:r w:rsidRPr="00B76B17">
        <w:t>vehicle.</w:t>
      </w:r>
    </w:p>
    <w:p w14:paraId="162F6BE9" w14:textId="55CF4EA6" w:rsidR="00157BAF" w:rsidRPr="00B76B17" w:rsidRDefault="00157BAF" w:rsidP="00FD673E">
      <w:pPr>
        <w:pStyle w:val="ListParagraph"/>
        <w:numPr>
          <w:ilvl w:val="1"/>
          <w:numId w:val="1"/>
        </w:numPr>
        <w:tabs>
          <w:tab w:val="left" w:pos="859"/>
          <w:tab w:val="left" w:pos="860"/>
        </w:tabs>
        <w:ind w:left="720" w:right="580"/>
        <w:jc w:val="both"/>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w:t>
      </w:r>
      <w:r w:rsidR="008051DB">
        <w:t>place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w:t>
      </w:r>
      <w:r w:rsidR="008051DB">
        <w:t xml:space="preserve"> feasible.  </w:t>
      </w:r>
    </w:p>
    <w:p w14:paraId="344B8F67" w14:textId="0234B41E" w:rsidR="00157BAF" w:rsidRPr="00B76B17" w:rsidRDefault="008051DB" w:rsidP="00FD673E">
      <w:pPr>
        <w:pStyle w:val="Heading3"/>
        <w:ind w:left="720" w:right="580"/>
        <w:jc w:val="both"/>
      </w:pPr>
      <w:bookmarkStart w:id="59" w:name="_Toc92787160"/>
      <w:r>
        <w:t>Fac</w:t>
      </w:r>
      <w:r w:rsidR="00157BAF" w:rsidRPr="00B76B17">
        <w:t>e coverings</w:t>
      </w:r>
      <w:r>
        <w:t xml:space="preserve"> and Respirators</w:t>
      </w:r>
      <w:bookmarkEnd w:id="59"/>
    </w:p>
    <w:p w14:paraId="51C94061" w14:textId="77777777" w:rsidR="00157BAF" w:rsidRPr="00B76B17" w:rsidRDefault="00157BAF" w:rsidP="00FD673E">
      <w:pPr>
        <w:pStyle w:val="BodyText"/>
        <w:spacing w:before="120"/>
        <w:ind w:left="720" w:right="580"/>
        <w:jc w:val="both"/>
      </w:pPr>
      <w:r w:rsidRPr="00B76B17">
        <w:t>We will ensure that the:</w:t>
      </w:r>
    </w:p>
    <w:p w14:paraId="30B79A89" w14:textId="0F6C0A6C" w:rsidR="00157BAF" w:rsidRPr="00B76B17" w:rsidRDefault="00B323A3" w:rsidP="00FD673E">
      <w:pPr>
        <w:pStyle w:val="ListParagraph"/>
        <w:numPr>
          <w:ilvl w:val="1"/>
          <w:numId w:val="1"/>
        </w:numPr>
        <w:tabs>
          <w:tab w:val="left" w:pos="859"/>
          <w:tab w:val="left" w:pos="860"/>
        </w:tabs>
        <w:spacing w:before="120"/>
        <w:ind w:left="720" w:right="580"/>
        <w:jc w:val="both"/>
      </w:pPr>
      <w:r>
        <w:t>F</w:t>
      </w:r>
      <w:r w:rsidR="00157BAF" w:rsidRPr="00B76B17">
        <w:t>ace</w:t>
      </w:r>
      <w:r w:rsidR="00157BAF" w:rsidRPr="00B76B17">
        <w:rPr>
          <w:spacing w:val="-2"/>
        </w:rPr>
        <w:t xml:space="preserve"> </w:t>
      </w:r>
      <w:r w:rsidR="00157BAF" w:rsidRPr="00B76B17">
        <w:t>covering</w:t>
      </w:r>
      <w:r w:rsidR="00157BAF" w:rsidRPr="00B76B17">
        <w:rPr>
          <w:spacing w:val="-2"/>
        </w:rPr>
        <w:t xml:space="preserve"> </w:t>
      </w:r>
      <w:r w:rsidR="00157BAF" w:rsidRPr="00B76B17">
        <w:t>requirements</w:t>
      </w:r>
      <w:r w:rsidR="00157BAF" w:rsidRPr="00B76B17">
        <w:rPr>
          <w:spacing w:val="-2"/>
        </w:rPr>
        <w:t xml:space="preserve"> </w:t>
      </w:r>
      <w:r w:rsidR="00157BAF" w:rsidRPr="00B76B17">
        <w:t>are</w:t>
      </w:r>
      <w:r w:rsidR="00157BAF" w:rsidRPr="00B76B17">
        <w:rPr>
          <w:spacing w:val="-3"/>
        </w:rPr>
        <w:t xml:space="preserve"> </w:t>
      </w:r>
      <w:r w:rsidR="00157BAF" w:rsidRPr="00B76B17">
        <w:t>followed</w:t>
      </w:r>
      <w:r w:rsidR="00157BAF" w:rsidRPr="00B76B17">
        <w:rPr>
          <w:spacing w:val="-2"/>
        </w:rPr>
        <w:t xml:space="preserve"> </w:t>
      </w:r>
      <w:r w:rsidR="00157BAF" w:rsidRPr="00B76B17">
        <w:t>for</w:t>
      </w:r>
      <w:r w:rsidR="00157BAF" w:rsidRPr="00B76B17">
        <w:rPr>
          <w:spacing w:val="-2"/>
        </w:rPr>
        <w:t xml:space="preserve"> </w:t>
      </w:r>
      <w:r w:rsidR="00157BAF" w:rsidRPr="00B76B17">
        <w:t>employees</w:t>
      </w:r>
      <w:r w:rsidR="00157BAF" w:rsidRPr="00B76B17">
        <w:rPr>
          <w:spacing w:val="-3"/>
        </w:rPr>
        <w:t xml:space="preserve"> </w:t>
      </w:r>
      <w:r w:rsidR="00157BAF" w:rsidRPr="00B76B17">
        <w:t>waiting</w:t>
      </w:r>
      <w:r w:rsidR="00157BAF" w:rsidRPr="00B76B17">
        <w:rPr>
          <w:spacing w:val="-3"/>
        </w:rPr>
        <w:t xml:space="preserve"> </w:t>
      </w:r>
      <w:r w:rsidR="00157BAF" w:rsidRPr="00B76B17">
        <w:t>for transportation.</w:t>
      </w:r>
    </w:p>
    <w:p w14:paraId="11A5C1B0" w14:textId="0A8E0476" w:rsidR="00B323A3" w:rsidRPr="00B323A3" w:rsidRDefault="00B323A3" w:rsidP="00FD673E">
      <w:pPr>
        <w:pStyle w:val="ListParagraph"/>
        <w:numPr>
          <w:ilvl w:val="1"/>
          <w:numId w:val="1"/>
        </w:numPr>
        <w:tabs>
          <w:tab w:val="left" w:pos="859"/>
          <w:tab w:val="left" w:pos="860"/>
        </w:tabs>
        <w:spacing w:before="74" w:line="249" w:lineRule="auto"/>
        <w:ind w:left="720" w:right="580"/>
        <w:jc w:val="both"/>
      </w:pPr>
      <w:r>
        <w:rPr>
          <w:spacing w:val="-3"/>
        </w:rPr>
        <w:t xml:space="preserve">All employees who are not fully vaccinated are provided with face covering, must be worn unless an exception applies. </w:t>
      </w:r>
    </w:p>
    <w:p w14:paraId="537B5F51" w14:textId="6D26BC06" w:rsidR="00B323A3" w:rsidRPr="00B76B17" w:rsidRDefault="00B323A3" w:rsidP="00FD673E">
      <w:pPr>
        <w:pStyle w:val="ListParagraph"/>
        <w:numPr>
          <w:ilvl w:val="1"/>
          <w:numId w:val="1"/>
        </w:numPr>
        <w:tabs>
          <w:tab w:val="left" w:pos="859"/>
          <w:tab w:val="left" w:pos="860"/>
        </w:tabs>
        <w:spacing w:before="74" w:line="249" w:lineRule="auto"/>
        <w:ind w:left="720" w:right="580"/>
        <w:jc w:val="both"/>
      </w:pPr>
      <w:r w:rsidRPr="00B323A3">
        <w:rPr>
          <w:spacing w:val="-3"/>
        </w:rPr>
        <w:t xml:space="preserve">Upon request, employers shall provide respirators for voluntary use to all employees in the vehicle who are not fully vaccinated.  </w:t>
      </w:r>
    </w:p>
    <w:p w14:paraId="1DFA340B" w14:textId="447182D4" w:rsidR="00157BAF" w:rsidRPr="00B76B17" w:rsidRDefault="00157BAF" w:rsidP="00FD673E">
      <w:pPr>
        <w:pStyle w:val="Heading3"/>
        <w:ind w:left="720" w:right="580"/>
        <w:jc w:val="both"/>
      </w:pPr>
      <w:bookmarkStart w:id="60" w:name="_Toc92787161"/>
      <w:r w:rsidRPr="00B76B17">
        <w:t>Screening</w:t>
      </w:r>
      <w:bookmarkEnd w:id="60"/>
    </w:p>
    <w:p w14:paraId="22AB53E1" w14:textId="77777777" w:rsidR="00157BAF" w:rsidRDefault="00157BAF" w:rsidP="00FD673E">
      <w:pPr>
        <w:pStyle w:val="BodyText"/>
        <w:spacing w:before="120"/>
        <w:ind w:left="720" w:right="580"/>
        <w:jc w:val="both"/>
      </w:pPr>
      <w:r w:rsidRPr="00B76B17">
        <w:t xml:space="preserve">We will develop, implement, and maintain effective procedures for screening and excluding drivers and riders with COVID-19 symptoms prior to boarding shared transportation. </w:t>
      </w:r>
    </w:p>
    <w:p w14:paraId="21BD95F6" w14:textId="02101020" w:rsidR="00157BAF" w:rsidRDefault="00157BAF" w:rsidP="00FD673E">
      <w:pPr>
        <w:pStyle w:val="Heading3"/>
        <w:ind w:left="720" w:right="580"/>
        <w:jc w:val="both"/>
      </w:pPr>
      <w:bookmarkStart w:id="61" w:name="_Toc92787162"/>
      <w:r w:rsidRPr="00B76B17">
        <w:t>Cleaning and disinfecting</w:t>
      </w:r>
      <w:bookmarkEnd w:id="61"/>
      <w:r w:rsidRPr="00B76B17">
        <w:t xml:space="preserve"> </w:t>
      </w:r>
    </w:p>
    <w:p w14:paraId="012ED331" w14:textId="77777777" w:rsidR="00157BAF" w:rsidRPr="00B76B17" w:rsidRDefault="00157BAF" w:rsidP="00FD673E">
      <w:pPr>
        <w:pStyle w:val="BodyText"/>
        <w:spacing w:before="120"/>
        <w:ind w:left="720" w:right="580"/>
        <w:jc w:val="both"/>
      </w:pPr>
      <w:r w:rsidRPr="00B76B17">
        <w:t>We will ensure</w:t>
      </w:r>
      <w:r w:rsidRPr="00B76B17">
        <w:rPr>
          <w:spacing w:val="-5"/>
        </w:rPr>
        <w:t xml:space="preserve"> </w:t>
      </w:r>
      <w:r w:rsidRPr="00B76B17">
        <w:t>that:</w:t>
      </w:r>
    </w:p>
    <w:p w14:paraId="7C68A396" w14:textId="6940CCD0" w:rsidR="00157BAF" w:rsidRPr="00B76B17" w:rsidRDefault="00157BAF" w:rsidP="00FD673E">
      <w:pPr>
        <w:pStyle w:val="ListParagraph"/>
        <w:numPr>
          <w:ilvl w:val="1"/>
          <w:numId w:val="1"/>
        </w:numPr>
        <w:tabs>
          <w:tab w:val="left" w:pos="859"/>
          <w:tab w:val="left" w:pos="860"/>
        </w:tabs>
        <w:spacing w:before="120" w:line="251" w:lineRule="exact"/>
        <w:ind w:left="720" w:right="580"/>
        <w:jc w:val="both"/>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00784D2B">
        <w:rPr>
          <w:spacing w:val="-2"/>
        </w:rPr>
        <w:t>to prevent the spread of COVID-19 and must be disinfected if used by</w:t>
      </w:r>
      <w:r w:rsidR="003B0A69">
        <w:rPr>
          <w:spacing w:val="-2"/>
        </w:rPr>
        <w:t xml:space="preserve"> </w:t>
      </w:r>
      <w:r w:rsidR="00784D2B">
        <w:rPr>
          <w:spacing w:val="-2"/>
        </w:rPr>
        <w:t>a COVID-19 case during the high-risk exposure period, when the surface will be used by another employee within 24 hours</w:t>
      </w:r>
      <w:r w:rsidR="003B0A69">
        <w:rPr>
          <w:spacing w:val="-2"/>
        </w:rPr>
        <w:t xml:space="preserve"> of the COVID-19 case.  </w:t>
      </w:r>
      <w:r w:rsidR="00784D2B">
        <w:rPr>
          <w:spacing w:val="-2"/>
        </w:rPr>
        <w:t xml:space="preserve"> </w:t>
      </w:r>
    </w:p>
    <w:p w14:paraId="5558B8D0" w14:textId="44E7181B" w:rsidR="00157BAF" w:rsidRPr="00B76B17" w:rsidRDefault="00157BAF" w:rsidP="00FD673E">
      <w:pPr>
        <w:pStyle w:val="ListParagraph"/>
        <w:numPr>
          <w:ilvl w:val="1"/>
          <w:numId w:val="1"/>
        </w:numPr>
        <w:tabs>
          <w:tab w:val="left" w:pos="859"/>
          <w:tab w:val="left" w:pos="860"/>
        </w:tabs>
        <w:spacing w:line="249" w:lineRule="auto"/>
        <w:ind w:left="720" w:right="580"/>
        <w:jc w:val="both"/>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003B0A69">
        <w:rPr>
          <w:spacing w:val="-3"/>
        </w:rPr>
        <w:t xml:space="preserve">shall be </w:t>
      </w:r>
      <w:r w:rsidRPr="00B76B17">
        <w:t>cleaned</w:t>
      </w:r>
      <w:r w:rsidRPr="00B76B17">
        <w:rPr>
          <w:spacing w:val="-3"/>
        </w:rPr>
        <w:t xml:space="preserve"> </w:t>
      </w:r>
      <w:r w:rsidR="003B0A69">
        <w:rPr>
          <w:spacing w:val="-3"/>
        </w:rPr>
        <w:t xml:space="preserve">to prevent the spread of COVID-19 between different drivers and are disinfected after use by a COVID-19 case during the high-risk exposure period, if the surface will be used by another employee within 24 hours of the COVID-19 case.  </w:t>
      </w:r>
    </w:p>
    <w:p w14:paraId="47B6EA97" w14:textId="77777777" w:rsidR="00157BAF" w:rsidRPr="00B76B17" w:rsidRDefault="00157BAF" w:rsidP="00FD673E">
      <w:pPr>
        <w:pStyle w:val="ListParagraph"/>
        <w:numPr>
          <w:ilvl w:val="1"/>
          <w:numId w:val="1"/>
        </w:numPr>
        <w:tabs>
          <w:tab w:val="left" w:pos="859"/>
          <w:tab w:val="left" w:pos="860"/>
        </w:tabs>
        <w:spacing w:before="1"/>
        <w:ind w:left="720" w:right="580"/>
        <w:jc w:val="both"/>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F527354" w14:textId="25D61E27" w:rsidR="00157BAF" w:rsidRPr="00B76B17" w:rsidRDefault="00157BAF" w:rsidP="00FD673E">
      <w:pPr>
        <w:pStyle w:val="Heading3"/>
        <w:ind w:left="720" w:right="580"/>
        <w:jc w:val="both"/>
      </w:pPr>
      <w:bookmarkStart w:id="62" w:name="_Toc92787163"/>
      <w:r w:rsidRPr="00B76B17">
        <w:t>Ventilation</w:t>
      </w:r>
      <w:bookmarkEnd w:id="62"/>
    </w:p>
    <w:p w14:paraId="291F3A81" w14:textId="77777777" w:rsidR="00157BAF" w:rsidRPr="00B76B17" w:rsidRDefault="00157BAF" w:rsidP="00FD673E">
      <w:pPr>
        <w:pStyle w:val="BodyText"/>
        <w:spacing w:before="120" w:line="249" w:lineRule="auto"/>
        <w:ind w:left="720" w:right="580"/>
        <w:jc w:val="both"/>
      </w:pPr>
      <w:r w:rsidRPr="00B76B17">
        <w:t>We will ensure that vehicle windows are kept open, and the ventilation system set to maximize outdoor air and not set to recirculate air. Windows do not have to be kept open if one or more of the following conditions exist:</w:t>
      </w:r>
    </w:p>
    <w:p w14:paraId="2087E743" w14:textId="77777777" w:rsidR="003B0A69" w:rsidRDefault="00157BAF" w:rsidP="00FD673E">
      <w:pPr>
        <w:pStyle w:val="ListParagraph"/>
        <w:numPr>
          <w:ilvl w:val="1"/>
          <w:numId w:val="1"/>
        </w:numPr>
        <w:tabs>
          <w:tab w:val="left" w:pos="859"/>
          <w:tab w:val="left" w:pos="860"/>
        </w:tabs>
        <w:ind w:left="720" w:right="580"/>
        <w:jc w:val="both"/>
      </w:pPr>
      <w:r w:rsidRPr="00B76B17">
        <w:t xml:space="preserve">The vehicle has functioning air conditioning in use and </w:t>
      </w:r>
      <w:r w:rsidR="003B0A69">
        <w:t xml:space="preserve">excessive outdoor heat would create a hazard to employees.  </w:t>
      </w:r>
    </w:p>
    <w:p w14:paraId="758E90E4" w14:textId="6D013D96" w:rsidR="00157BAF" w:rsidRPr="00B76B17" w:rsidRDefault="00157BAF" w:rsidP="00FD673E">
      <w:pPr>
        <w:pStyle w:val="ListParagraph"/>
        <w:numPr>
          <w:ilvl w:val="1"/>
          <w:numId w:val="1"/>
        </w:numPr>
        <w:tabs>
          <w:tab w:val="left" w:pos="859"/>
          <w:tab w:val="left" w:pos="860"/>
        </w:tabs>
        <w:ind w:left="720" w:right="580"/>
        <w:jc w:val="both"/>
      </w:pPr>
      <w:r w:rsidRPr="00B76B17">
        <w:t>The vehicle has functioning heating in use</w:t>
      </w:r>
      <w:r w:rsidR="003B0A69">
        <w:t xml:space="preserve"> and excessive outdoor cold would create a hazard to employees.  </w:t>
      </w:r>
    </w:p>
    <w:p w14:paraId="7959727C" w14:textId="77777777" w:rsidR="00157BAF" w:rsidRPr="00B76B17" w:rsidRDefault="00157BAF" w:rsidP="00FD673E">
      <w:pPr>
        <w:pStyle w:val="ListParagraph"/>
        <w:numPr>
          <w:ilvl w:val="1"/>
          <w:numId w:val="1"/>
        </w:numPr>
        <w:tabs>
          <w:tab w:val="left" w:pos="859"/>
          <w:tab w:val="left" w:pos="860"/>
        </w:tabs>
        <w:ind w:left="720" w:right="580"/>
        <w:jc w:val="both"/>
      </w:pPr>
      <w:r w:rsidRPr="00B76B17">
        <w:t>Protection is needed from weather conditions, such as rain or</w:t>
      </w:r>
      <w:r w:rsidRPr="00B76B17">
        <w:rPr>
          <w:spacing w:val="-6"/>
        </w:rPr>
        <w:t xml:space="preserve"> </w:t>
      </w:r>
      <w:r w:rsidRPr="00B76B17">
        <w:rPr>
          <w:spacing w:val="-3"/>
        </w:rPr>
        <w:t>snow.</w:t>
      </w:r>
    </w:p>
    <w:p w14:paraId="778A0265" w14:textId="69C509E7" w:rsidR="00157BAF" w:rsidRDefault="00157BAF" w:rsidP="00FD673E">
      <w:pPr>
        <w:pStyle w:val="ListParagraph"/>
        <w:numPr>
          <w:ilvl w:val="1"/>
          <w:numId w:val="1"/>
        </w:numPr>
        <w:tabs>
          <w:tab w:val="left" w:pos="859"/>
          <w:tab w:val="left" w:pos="860"/>
        </w:tabs>
        <w:ind w:left="720" w:right="580"/>
        <w:jc w:val="both"/>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719DB7A" w14:textId="77777777" w:rsidR="0033264E" w:rsidRPr="00B76B17" w:rsidRDefault="0033264E" w:rsidP="0033264E">
      <w:pPr>
        <w:pStyle w:val="ListParagraph"/>
        <w:tabs>
          <w:tab w:val="left" w:pos="859"/>
          <w:tab w:val="left" w:pos="860"/>
        </w:tabs>
        <w:ind w:right="580"/>
        <w:jc w:val="both"/>
      </w:pPr>
    </w:p>
    <w:p w14:paraId="3D2EA096" w14:textId="7B0AC80A" w:rsidR="003B0A69" w:rsidRDefault="00157BAF" w:rsidP="002933F0">
      <w:pPr>
        <w:pStyle w:val="Heading3"/>
        <w:ind w:left="720" w:right="580"/>
        <w:jc w:val="both"/>
      </w:pPr>
      <w:bookmarkStart w:id="63" w:name="_Toc92787164"/>
      <w:r w:rsidRPr="00B76B17">
        <w:lastRenderedPageBreak/>
        <w:t>Hand hygiene</w:t>
      </w:r>
      <w:bookmarkStart w:id="64" w:name="_Hlk74826439"/>
      <w:bookmarkEnd w:id="63"/>
    </w:p>
    <w:p w14:paraId="67A91600" w14:textId="77777777" w:rsidR="002933F0" w:rsidRPr="002933F0" w:rsidRDefault="002933F0" w:rsidP="002933F0"/>
    <w:p w14:paraId="55D7AA20" w14:textId="63A49D2D" w:rsidR="00157BAF" w:rsidRPr="00B76B17" w:rsidRDefault="00157BAF" w:rsidP="00FD673E">
      <w:pPr>
        <w:pStyle w:val="BodyText"/>
        <w:spacing w:before="0" w:line="249" w:lineRule="auto"/>
        <w:ind w:left="720" w:right="580"/>
        <w:jc w:val="both"/>
      </w:pPr>
      <w:r w:rsidRPr="00B76B17">
        <w:t>We will provide hand sanitizer in each vehicle and ensure that all drivers and riders sanitize their hands before entering and exiting the vehicle. Hand sanitizers with</w:t>
      </w:r>
      <w:r>
        <w:t xml:space="preserve"> methyl alcohol are prohibited.</w:t>
      </w:r>
    </w:p>
    <w:p w14:paraId="4DA6818A" w14:textId="77777777" w:rsidR="00157BAF" w:rsidRPr="00B76B17" w:rsidRDefault="00157BAF" w:rsidP="00157BAF">
      <w:pPr>
        <w:pStyle w:val="Heading1"/>
      </w:pPr>
    </w:p>
    <w:p w14:paraId="65EF6F6F" w14:textId="388E07BF" w:rsidR="00D50F0C" w:rsidRDefault="00D50F0C"/>
    <w:p w14:paraId="3BCC0F04" w14:textId="1E68E41F" w:rsidR="006C42A7" w:rsidRDefault="006C42A7"/>
    <w:p w14:paraId="390440AB" w14:textId="7331BDEE" w:rsidR="006C42A7" w:rsidRDefault="006C42A7"/>
    <w:p w14:paraId="56503D2F" w14:textId="5F48194D" w:rsidR="006C42A7" w:rsidRDefault="006C42A7"/>
    <w:p w14:paraId="6BFF8805" w14:textId="45121AFB" w:rsidR="006C42A7" w:rsidRDefault="006C42A7"/>
    <w:p w14:paraId="62A1F010" w14:textId="798390B1" w:rsidR="006C42A7" w:rsidRDefault="006C42A7"/>
    <w:bookmarkEnd w:id="64"/>
    <w:p w14:paraId="521B7735" w14:textId="77777777" w:rsidR="006C42A7" w:rsidRDefault="006C42A7" w:rsidP="006C42A7">
      <w:pPr>
        <w:spacing w:before="7"/>
        <w:rPr>
          <w:rFonts w:ascii="Times New Roman" w:eastAsia="Times New Roman" w:hAnsi="Times New Roman" w:cs="Times New Roman"/>
          <w:sz w:val="23"/>
          <w:szCs w:val="23"/>
        </w:rPr>
      </w:pPr>
    </w:p>
    <w:sectPr w:rsidR="006C42A7" w:rsidSect="00FD673E">
      <w:headerReference w:type="default" r:id="rId21"/>
      <w:footerReference w:type="default" r:id="rId22"/>
      <w:pgSz w:w="12240" w:h="15840"/>
      <w:pgMar w:top="720" w:right="88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6F89" w14:textId="77777777" w:rsidR="00957DCD" w:rsidRDefault="00957DCD" w:rsidP="00D50F0C">
      <w:pPr>
        <w:spacing w:after="0" w:line="240" w:lineRule="auto"/>
      </w:pPr>
      <w:r>
        <w:separator/>
      </w:r>
    </w:p>
  </w:endnote>
  <w:endnote w:type="continuationSeparator" w:id="0">
    <w:p w14:paraId="0329E2F7" w14:textId="77777777" w:rsidR="00957DCD" w:rsidRDefault="00957DCD" w:rsidP="00D5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6381"/>
      <w:docPartObj>
        <w:docPartGallery w:val="Page Numbers (Bottom of Page)"/>
        <w:docPartUnique/>
      </w:docPartObj>
    </w:sdtPr>
    <w:sdtEndPr>
      <w:rPr>
        <w:noProof/>
      </w:rPr>
    </w:sdtEndPr>
    <w:sdtContent>
      <w:p w14:paraId="6474E065" w14:textId="65E2F30C" w:rsidR="00CA5018" w:rsidRDefault="00CA50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465F4" w14:textId="77777777" w:rsidR="00CA5018" w:rsidRDefault="00CA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3268"/>
      <w:docPartObj>
        <w:docPartGallery w:val="Page Numbers (Bottom of Page)"/>
        <w:docPartUnique/>
      </w:docPartObj>
    </w:sdtPr>
    <w:sdtEndPr>
      <w:rPr>
        <w:noProof/>
        <w:sz w:val="20"/>
        <w:szCs w:val="20"/>
      </w:rPr>
    </w:sdtEndPr>
    <w:sdtContent>
      <w:p w14:paraId="20B29B97" w14:textId="77777777" w:rsidR="00CA5018" w:rsidRPr="00761642" w:rsidRDefault="00CA5018">
        <w:pPr>
          <w:pStyle w:val="Footer"/>
          <w:jc w:val="center"/>
          <w:rPr>
            <w:sz w:val="20"/>
            <w:szCs w:val="20"/>
          </w:rPr>
        </w:pPr>
        <w:r w:rsidRPr="00761642">
          <w:rPr>
            <w:szCs w:val="18"/>
          </w:rPr>
          <w:fldChar w:fldCharType="begin"/>
        </w:r>
        <w:r w:rsidRPr="00761642">
          <w:rPr>
            <w:szCs w:val="18"/>
          </w:rPr>
          <w:instrText xml:space="preserve"> PAGE   \* MERGEFORMAT </w:instrText>
        </w:r>
        <w:r w:rsidRPr="00761642">
          <w:rPr>
            <w:szCs w:val="18"/>
          </w:rPr>
          <w:fldChar w:fldCharType="separate"/>
        </w:r>
        <w:r w:rsidRPr="00761642">
          <w:rPr>
            <w:noProof/>
            <w:szCs w:val="18"/>
          </w:rPr>
          <w:t>12</w:t>
        </w:r>
        <w:r w:rsidRPr="00761642">
          <w:rPr>
            <w:noProof/>
            <w:szCs w:val="18"/>
          </w:rPr>
          <w:fldChar w:fldCharType="end"/>
        </w:r>
      </w:p>
    </w:sdtContent>
  </w:sdt>
  <w:p w14:paraId="7F07AD5E" w14:textId="77777777" w:rsidR="00CA5018" w:rsidRDefault="00CA5018">
    <w:pPr>
      <w:pStyle w:val="Footer"/>
    </w:pPr>
  </w:p>
  <w:p w14:paraId="20AB95F4" w14:textId="77777777" w:rsidR="00CA5018" w:rsidRDefault="00CA50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04A7" w14:textId="77777777" w:rsidR="00957DCD" w:rsidRDefault="00957DCD" w:rsidP="00D50F0C">
      <w:pPr>
        <w:spacing w:after="0" w:line="240" w:lineRule="auto"/>
      </w:pPr>
      <w:r>
        <w:separator/>
      </w:r>
    </w:p>
  </w:footnote>
  <w:footnote w:type="continuationSeparator" w:id="0">
    <w:p w14:paraId="7FFDF01F" w14:textId="77777777" w:rsidR="00957DCD" w:rsidRDefault="00957DCD" w:rsidP="00D5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0157" w14:textId="3810AD51" w:rsidR="00CA5018" w:rsidRPr="00650C94" w:rsidRDefault="001B70A4" w:rsidP="00761642">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F04833">
      <w:rPr>
        <w:noProof/>
        <w:color w:val="002060"/>
        <w:sz w:val="20"/>
        <w:szCs w:val="20"/>
      </w:rPr>
      <w:drawing>
        <wp:anchor distT="0" distB="0" distL="114300" distR="114300" simplePos="0" relativeHeight="251660288" behindDoc="0" locked="0" layoutInCell="1" allowOverlap="1" wp14:anchorId="7B4F62FD" wp14:editId="6890904B">
          <wp:simplePos x="0" y="0"/>
          <wp:positionH relativeFrom="margin">
            <wp:posOffset>6436166</wp:posOffset>
          </wp:positionH>
          <wp:positionV relativeFrom="paragraph">
            <wp:posOffset>9525</wp:posOffset>
          </wp:positionV>
          <wp:extent cx="477078" cy="274371"/>
          <wp:effectExtent l="0" t="0" r="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8" cy="274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833" w:rsidRPr="00F04833">
      <w:rPr>
        <w:rFonts w:ascii="Corbel" w:eastAsia="Franklin Gothic Medium" w:hAnsi="Corbel" w:cs="Times New Roman"/>
        <w:color w:val="002060"/>
      </w:rPr>
      <w:t xml:space="preserve">COVID-19 </w:t>
    </w:r>
    <w:r w:rsidR="00CA5018" w:rsidRPr="00F04833">
      <w:rPr>
        <w:rFonts w:ascii="Corbel" w:eastAsia="Franklin Gothic Medium" w:hAnsi="Corbel" w:cs="Times New Roman"/>
        <w:color w:val="002060"/>
      </w:rPr>
      <w:t>Prevention Plan</w:t>
    </w:r>
    <w:r w:rsidR="00CA5018" w:rsidRPr="00F04833">
      <w:rPr>
        <w:rFonts w:ascii="Franklin Gothic Medium" w:eastAsia="Franklin Gothic Medium" w:hAnsi="Franklin Gothic Medium" w:cs="Times New Roman"/>
        <w:b/>
        <w:color w:val="002060"/>
      </w:rPr>
      <w:t xml:space="preserve">         </w:t>
    </w:r>
    <w:r w:rsidR="00CA5018"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4BE28747" wp14:editId="7D97203C">
              <wp:extent cx="4674432" cy="77273"/>
              <wp:effectExtent l="0" t="0" r="0" b="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chemeClr val="accent6">
                          <a:lumMod val="40000"/>
                          <a:lumOff val="60000"/>
                        </a:schemeClr>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05D093ED" id="Rectangle 11"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" fillcolor="#c5e0b3 [1305]" stroked="f" strokeweight="2pt">
              <v:stroke miterlimit="4"/>
              <v:textbox style="mso-fit-shape-to-text:t" inset="3pt,3pt,3pt,3pt"/>
              <w10:anchorlock/>
            </v:rect>
          </w:pict>
        </mc:Fallback>
      </mc:AlternateContent>
    </w:r>
  </w:p>
  <w:p w14:paraId="1F750506" w14:textId="76FC4547" w:rsidR="00CA5018" w:rsidRDefault="00CA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19A" w14:textId="769A5CEA" w:rsidR="00CA5018" w:rsidRDefault="00CA5018" w:rsidP="00650C94">
    <w:pPr>
      <w:tabs>
        <w:tab w:val="center" w:pos="4680"/>
        <w:tab w:val="right" w:pos="9360"/>
      </w:tabs>
      <w:spacing w:after="0" w:line="240" w:lineRule="auto"/>
      <w:rPr>
        <w:rFonts w:ascii="Corbel" w:eastAsia="Franklin Gothic Medium" w:hAnsi="Corbel" w:cs="Times New Roman"/>
        <w:color w:val="002060"/>
        <w:sz w:val="24"/>
        <w:szCs w:val="24"/>
      </w:rPr>
    </w:pPr>
  </w:p>
  <w:p w14:paraId="19636E81" w14:textId="4BF2E123" w:rsidR="00CA5018" w:rsidRPr="00650C94" w:rsidRDefault="001B70A4" w:rsidP="00650C94">
    <w:pPr>
      <w:tabs>
        <w:tab w:val="center" w:pos="4680"/>
        <w:tab w:val="right" w:pos="9360"/>
      </w:tabs>
      <w:spacing w:after="0" w:line="240" w:lineRule="auto"/>
      <w:rPr>
        <w:rFonts w:ascii="Franklin Gothic Medium" w:eastAsia="Franklin Gothic Medium" w:hAnsi="Franklin Gothic Medium" w:cs="Times New Roman"/>
        <w:b/>
        <w:color w:val="2E308B"/>
        <w:sz w:val="20"/>
        <w:szCs w:val="24"/>
      </w:rPr>
    </w:pPr>
    <w:r w:rsidRPr="001B70A4">
      <w:rPr>
        <w:b/>
        <w:bCs/>
        <w:noProof/>
        <w:color w:val="002060"/>
      </w:rPr>
      <w:drawing>
        <wp:anchor distT="0" distB="0" distL="114300" distR="114300" simplePos="0" relativeHeight="251662336" behindDoc="0" locked="0" layoutInCell="1" allowOverlap="1" wp14:anchorId="54930B29" wp14:editId="64C562F1">
          <wp:simplePos x="0" y="0"/>
          <wp:positionH relativeFrom="margin">
            <wp:posOffset>6496215</wp:posOffset>
          </wp:positionH>
          <wp:positionV relativeFrom="paragraph">
            <wp:posOffset>31170</wp:posOffset>
          </wp:positionV>
          <wp:extent cx="477078" cy="274371"/>
          <wp:effectExtent l="0" t="0" r="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8" cy="274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833" w:rsidRPr="00F04833">
      <w:rPr>
        <w:rFonts w:ascii="Corbel" w:eastAsia="Franklin Gothic Medium" w:hAnsi="Corbel" w:cs="Times New Roman"/>
        <w:color w:val="002060"/>
      </w:rPr>
      <w:t xml:space="preserve"> COVID-19 Prevention Plan</w:t>
    </w:r>
    <w:r w:rsidR="00F04833" w:rsidRPr="00F04833">
      <w:rPr>
        <w:rFonts w:ascii="Franklin Gothic Medium" w:eastAsia="Franklin Gothic Medium" w:hAnsi="Franklin Gothic Medium" w:cs="Times New Roman"/>
        <w:b/>
        <w:color w:val="002060"/>
      </w:rPr>
      <w:t xml:space="preserve">         </w:t>
    </w:r>
    <w:r w:rsidR="00F04833" w:rsidRPr="00650C94">
      <w:rPr>
        <w:rFonts w:ascii="Franklin Gothic Medium" w:eastAsia="Franklin Gothic Medium" w:hAnsi="Franklin Gothic Medium" w:cs="Times New Roman"/>
        <w:b/>
        <w:noProof/>
        <w:color w:val="2E308B"/>
        <w:sz w:val="20"/>
        <w:szCs w:val="24"/>
      </w:rPr>
      <mc:AlternateContent>
        <mc:Choice Requires="wps">
          <w:drawing>
            <wp:inline distT="0" distB="0" distL="0" distR="0" wp14:anchorId="3FB3D541" wp14:editId="7108FAC6">
              <wp:extent cx="4674432" cy="77273"/>
              <wp:effectExtent l="0" t="0" r="0" b="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4432" cy="77273"/>
                      </a:xfrm>
                      <a:prstGeom prst="rect">
                        <a:avLst/>
                      </a:prstGeom>
                      <a:solidFill>
                        <a:schemeClr val="accent6">
                          <a:lumMod val="40000"/>
                          <a:lumOff val="60000"/>
                        </a:schemeClr>
                      </a:solidFill>
                      <a:ln w="25400" cap="flat">
                        <a:noFill/>
                        <a:prstDash val="solid"/>
                        <a:miter lim="400000"/>
                      </a:ln>
                      <a:effectLst/>
                      <a:sp3d/>
                    </wps:spPr>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inline>
          </w:drawing>
        </mc:Choice>
        <mc:Fallback>
          <w:pict>
            <v:rect w14:anchorId="217CC6A8" id="Rectangle 13" o:spid="_x0000_s1026" alt="&quot;&quot;" style="width:368.05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" fillcolor="#c5e0b3 [1305]" stroked="f" strokeweight="2pt">
              <v:stroke miterlimit="4"/>
              <v:textbox style="mso-fit-shape-to-text:t" inset="3pt,3pt,3pt,3pt"/>
              <w10:anchorlock/>
            </v:rect>
          </w:pict>
        </mc:Fallback>
      </mc:AlternateContent>
    </w:r>
  </w:p>
  <w:p w14:paraId="2540C2F0" w14:textId="2129D8A6" w:rsidR="00CA5018" w:rsidRDefault="00CA50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288"/>
    <w:multiLevelType w:val="hybridMultilevel"/>
    <w:tmpl w:val="1674A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67402"/>
    <w:multiLevelType w:val="multilevel"/>
    <w:tmpl w:val="A9B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33B5"/>
    <w:multiLevelType w:val="hybridMultilevel"/>
    <w:tmpl w:val="AFC6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61A0C"/>
    <w:multiLevelType w:val="hybridMultilevel"/>
    <w:tmpl w:val="CB3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80D6A"/>
    <w:multiLevelType w:val="hybridMultilevel"/>
    <w:tmpl w:val="9A1CA17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94C3928"/>
    <w:multiLevelType w:val="multilevel"/>
    <w:tmpl w:val="024E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15CAD"/>
    <w:multiLevelType w:val="hybridMultilevel"/>
    <w:tmpl w:val="0012F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8" w15:restartNumberingAfterBreak="0">
    <w:nsid w:val="203B355D"/>
    <w:multiLevelType w:val="hybridMultilevel"/>
    <w:tmpl w:val="C61C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17CC2"/>
    <w:multiLevelType w:val="hybridMultilevel"/>
    <w:tmpl w:val="E2C2D322"/>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0" w15:restartNumberingAfterBreak="0">
    <w:nsid w:val="32C02234"/>
    <w:multiLevelType w:val="hybridMultilevel"/>
    <w:tmpl w:val="38A8E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A476D2"/>
    <w:multiLevelType w:val="hybridMultilevel"/>
    <w:tmpl w:val="4042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A4696E"/>
    <w:multiLevelType w:val="multilevel"/>
    <w:tmpl w:val="F89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E00E2"/>
    <w:multiLevelType w:val="hybridMultilevel"/>
    <w:tmpl w:val="12C0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B631E"/>
    <w:multiLevelType w:val="hybridMultilevel"/>
    <w:tmpl w:val="89F2A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7A4C60"/>
    <w:multiLevelType w:val="multilevel"/>
    <w:tmpl w:val="8CF2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775AE"/>
    <w:multiLevelType w:val="multilevel"/>
    <w:tmpl w:val="EFC4D79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4AD80AC4"/>
    <w:multiLevelType w:val="hybridMultilevel"/>
    <w:tmpl w:val="7AF6A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3307B6"/>
    <w:multiLevelType w:val="multilevel"/>
    <w:tmpl w:val="DD1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21A18"/>
    <w:multiLevelType w:val="hybridMultilevel"/>
    <w:tmpl w:val="6C1AA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6E4DF1"/>
    <w:multiLevelType w:val="hybridMultilevel"/>
    <w:tmpl w:val="D97C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D878D8"/>
    <w:multiLevelType w:val="hybridMultilevel"/>
    <w:tmpl w:val="271A61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9C0607"/>
    <w:multiLevelType w:val="hybridMultilevel"/>
    <w:tmpl w:val="DC50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130F94"/>
    <w:multiLevelType w:val="hybridMultilevel"/>
    <w:tmpl w:val="7D4C605A"/>
    <w:lvl w:ilvl="0" w:tplc="F49EF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32070DD"/>
    <w:multiLevelType w:val="hybridMultilevel"/>
    <w:tmpl w:val="44B42B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0A45FE"/>
    <w:multiLevelType w:val="hybridMultilevel"/>
    <w:tmpl w:val="027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64075C"/>
    <w:multiLevelType w:val="hybridMultilevel"/>
    <w:tmpl w:val="216E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7"/>
  </w:num>
  <w:num w:numId="2">
    <w:abstractNumId w:val="9"/>
  </w:num>
  <w:num w:numId="3">
    <w:abstractNumId w:val="27"/>
  </w:num>
  <w:num w:numId="4">
    <w:abstractNumId w:val="13"/>
  </w:num>
  <w:num w:numId="5">
    <w:abstractNumId w:val="22"/>
  </w:num>
  <w:num w:numId="6">
    <w:abstractNumId w:val="26"/>
  </w:num>
  <w:num w:numId="7">
    <w:abstractNumId w:val="24"/>
  </w:num>
  <w:num w:numId="8">
    <w:abstractNumId w:val="2"/>
  </w:num>
  <w:num w:numId="9">
    <w:abstractNumId w:val="25"/>
  </w:num>
  <w:num w:numId="10">
    <w:abstractNumId w:val="3"/>
  </w:num>
  <w:num w:numId="11">
    <w:abstractNumId w:val="8"/>
  </w:num>
  <w:num w:numId="12">
    <w:abstractNumId w:val="19"/>
  </w:num>
  <w:num w:numId="13">
    <w:abstractNumId w:val="10"/>
  </w:num>
  <w:num w:numId="14">
    <w:abstractNumId w:val="17"/>
  </w:num>
  <w:num w:numId="15">
    <w:abstractNumId w:val="21"/>
  </w:num>
  <w:num w:numId="16">
    <w:abstractNumId w:val="11"/>
  </w:num>
  <w:num w:numId="17">
    <w:abstractNumId w:val="14"/>
  </w:num>
  <w:num w:numId="18">
    <w:abstractNumId w:val="4"/>
  </w:num>
  <w:num w:numId="19">
    <w:abstractNumId w:val="6"/>
  </w:num>
  <w:num w:numId="20">
    <w:abstractNumId w:val="0"/>
  </w:num>
  <w:num w:numId="21">
    <w:abstractNumId w:val="23"/>
  </w:num>
  <w:num w:numId="22">
    <w:abstractNumId w:val="20"/>
  </w:num>
  <w:num w:numId="23">
    <w:abstractNumId w:val="12"/>
  </w:num>
  <w:num w:numId="24">
    <w:abstractNumId w:val="18"/>
  </w:num>
  <w:num w:numId="25">
    <w:abstractNumId w:val="15"/>
  </w:num>
  <w:num w:numId="26">
    <w:abstractNumId w:val="16"/>
  </w:num>
  <w:num w:numId="27">
    <w:abstractNumId w:val="5"/>
  </w:num>
  <w:num w:numId="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HAlNDE3NTI3NDMyUdpeDU4uLM/DyQAkODWgCfIpKlLQAAAA=="/>
  </w:docVars>
  <w:rsids>
    <w:rsidRoot w:val="00D50F0C"/>
    <w:rsid w:val="00004283"/>
    <w:rsid w:val="00015EE7"/>
    <w:rsid w:val="00023BCA"/>
    <w:rsid w:val="00023D59"/>
    <w:rsid w:val="00024D44"/>
    <w:rsid w:val="0003094B"/>
    <w:rsid w:val="00031E95"/>
    <w:rsid w:val="00044450"/>
    <w:rsid w:val="00086F50"/>
    <w:rsid w:val="0009476F"/>
    <w:rsid w:val="000B42B2"/>
    <w:rsid w:val="000D3B91"/>
    <w:rsid w:val="000E0125"/>
    <w:rsid w:val="000E4E35"/>
    <w:rsid w:val="000E609D"/>
    <w:rsid w:val="000E71AF"/>
    <w:rsid w:val="00103CAA"/>
    <w:rsid w:val="00123720"/>
    <w:rsid w:val="00125719"/>
    <w:rsid w:val="00133964"/>
    <w:rsid w:val="0013444A"/>
    <w:rsid w:val="00143F55"/>
    <w:rsid w:val="001478FE"/>
    <w:rsid w:val="00147B44"/>
    <w:rsid w:val="00153DE0"/>
    <w:rsid w:val="00157B06"/>
    <w:rsid w:val="00157BAF"/>
    <w:rsid w:val="00157C09"/>
    <w:rsid w:val="00172DF3"/>
    <w:rsid w:val="0018273C"/>
    <w:rsid w:val="00182A22"/>
    <w:rsid w:val="00187621"/>
    <w:rsid w:val="001A1180"/>
    <w:rsid w:val="001A6030"/>
    <w:rsid w:val="001B4C66"/>
    <w:rsid w:val="001B70A4"/>
    <w:rsid w:val="001D2388"/>
    <w:rsid w:val="001D505B"/>
    <w:rsid w:val="001E24ED"/>
    <w:rsid w:val="001F5DE1"/>
    <w:rsid w:val="002274AB"/>
    <w:rsid w:val="00254CAE"/>
    <w:rsid w:val="00256303"/>
    <w:rsid w:val="00256626"/>
    <w:rsid w:val="002913B1"/>
    <w:rsid w:val="002933F0"/>
    <w:rsid w:val="002A7D24"/>
    <w:rsid w:val="002D5D14"/>
    <w:rsid w:val="002D7493"/>
    <w:rsid w:val="002F08CC"/>
    <w:rsid w:val="003068F1"/>
    <w:rsid w:val="0031534E"/>
    <w:rsid w:val="0033264E"/>
    <w:rsid w:val="00344F9E"/>
    <w:rsid w:val="00363AF7"/>
    <w:rsid w:val="00366591"/>
    <w:rsid w:val="0039636A"/>
    <w:rsid w:val="003A1DD4"/>
    <w:rsid w:val="003B0A69"/>
    <w:rsid w:val="003B26F9"/>
    <w:rsid w:val="003D36BA"/>
    <w:rsid w:val="003F0B69"/>
    <w:rsid w:val="003F7765"/>
    <w:rsid w:val="004016FD"/>
    <w:rsid w:val="00403FD2"/>
    <w:rsid w:val="00422B35"/>
    <w:rsid w:val="00437A7C"/>
    <w:rsid w:val="00440C75"/>
    <w:rsid w:val="00453C75"/>
    <w:rsid w:val="00455868"/>
    <w:rsid w:val="00473395"/>
    <w:rsid w:val="004754B4"/>
    <w:rsid w:val="00477F9A"/>
    <w:rsid w:val="00480C7E"/>
    <w:rsid w:val="00481C6F"/>
    <w:rsid w:val="00495111"/>
    <w:rsid w:val="004A6B32"/>
    <w:rsid w:val="004C0424"/>
    <w:rsid w:val="004C436E"/>
    <w:rsid w:val="004C4552"/>
    <w:rsid w:val="004C65DF"/>
    <w:rsid w:val="00500802"/>
    <w:rsid w:val="00512B2B"/>
    <w:rsid w:val="00515D0E"/>
    <w:rsid w:val="00517B56"/>
    <w:rsid w:val="00522D25"/>
    <w:rsid w:val="00533080"/>
    <w:rsid w:val="00542240"/>
    <w:rsid w:val="0054323D"/>
    <w:rsid w:val="005933F0"/>
    <w:rsid w:val="005B6C9E"/>
    <w:rsid w:val="005C3E50"/>
    <w:rsid w:val="005D4950"/>
    <w:rsid w:val="005F48BF"/>
    <w:rsid w:val="005F70B8"/>
    <w:rsid w:val="00600972"/>
    <w:rsid w:val="00601EE3"/>
    <w:rsid w:val="00615BBA"/>
    <w:rsid w:val="006310FB"/>
    <w:rsid w:val="00643853"/>
    <w:rsid w:val="00645540"/>
    <w:rsid w:val="00646957"/>
    <w:rsid w:val="006500EB"/>
    <w:rsid w:val="00650C94"/>
    <w:rsid w:val="00665C69"/>
    <w:rsid w:val="006757A9"/>
    <w:rsid w:val="006A5040"/>
    <w:rsid w:val="006B2A04"/>
    <w:rsid w:val="006C3CC9"/>
    <w:rsid w:val="006C42A7"/>
    <w:rsid w:val="006D17C5"/>
    <w:rsid w:val="006E1A2C"/>
    <w:rsid w:val="006E361E"/>
    <w:rsid w:val="006E7D7A"/>
    <w:rsid w:val="006F09B7"/>
    <w:rsid w:val="006F7D8C"/>
    <w:rsid w:val="00717325"/>
    <w:rsid w:val="007430C5"/>
    <w:rsid w:val="00760B14"/>
    <w:rsid w:val="00761642"/>
    <w:rsid w:val="00784D2B"/>
    <w:rsid w:val="0078648C"/>
    <w:rsid w:val="00787B54"/>
    <w:rsid w:val="00792917"/>
    <w:rsid w:val="00794086"/>
    <w:rsid w:val="00795628"/>
    <w:rsid w:val="007A1634"/>
    <w:rsid w:val="007A3C3E"/>
    <w:rsid w:val="007B1298"/>
    <w:rsid w:val="007B3291"/>
    <w:rsid w:val="007D1B4D"/>
    <w:rsid w:val="007E6CEA"/>
    <w:rsid w:val="007F41FF"/>
    <w:rsid w:val="008051DB"/>
    <w:rsid w:val="0080736E"/>
    <w:rsid w:val="00822C12"/>
    <w:rsid w:val="00832431"/>
    <w:rsid w:val="00835EA6"/>
    <w:rsid w:val="0084556B"/>
    <w:rsid w:val="00864E74"/>
    <w:rsid w:val="008660F4"/>
    <w:rsid w:val="00884300"/>
    <w:rsid w:val="008904C2"/>
    <w:rsid w:val="008C7D79"/>
    <w:rsid w:val="008E1E0E"/>
    <w:rsid w:val="008E485C"/>
    <w:rsid w:val="00904C44"/>
    <w:rsid w:val="00933F77"/>
    <w:rsid w:val="00950012"/>
    <w:rsid w:val="00957CF5"/>
    <w:rsid w:val="00957DCD"/>
    <w:rsid w:val="00957FA8"/>
    <w:rsid w:val="0096503B"/>
    <w:rsid w:val="009731F2"/>
    <w:rsid w:val="009773AB"/>
    <w:rsid w:val="00984367"/>
    <w:rsid w:val="0099139D"/>
    <w:rsid w:val="00992315"/>
    <w:rsid w:val="009A2D25"/>
    <w:rsid w:val="009C6C50"/>
    <w:rsid w:val="009D4AEF"/>
    <w:rsid w:val="009E0BD5"/>
    <w:rsid w:val="009E2822"/>
    <w:rsid w:val="009F144E"/>
    <w:rsid w:val="009F1E80"/>
    <w:rsid w:val="009F264C"/>
    <w:rsid w:val="009F4A7F"/>
    <w:rsid w:val="00A033C3"/>
    <w:rsid w:val="00A660A5"/>
    <w:rsid w:val="00A67416"/>
    <w:rsid w:val="00A741A0"/>
    <w:rsid w:val="00A768B0"/>
    <w:rsid w:val="00AA69C0"/>
    <w:rsid w:val="00AB0922"/>
    <w:rsid w:val="00AB2325"/>
    <w:rsid w:val="00AC7927"/>
    <w:rsid w:val="00AD1CBF"/>
    <w:rsid w:val="00AE44C6"/>
    <w:rsid w:val="00B07071"/>
    <w:rsid w:val="00B120ED"/>
    <w:rsid w:val="00B12F85"/>
    <w:rsid w:val="00B13710"/>
    <w:rsid w:val="00B14042"/>
    <w:rsid w:val="00B323A3"/>
    <w:rsid w:val="00B422BD"/>
    <w:rsid w:val="00B450A5"/>
    <w:rsid w:val="00B45960"/>
    <w:rsid w:val="00B4782F"/>
    <w:rsid w:val="00B53D73"/>
    <w:rsid w:val="00B67A59"/>
    <w:rsid w:val="00B73ACC"/>
    <w:rsid w:val="00B77730"/>
    <w:rsid w:val="00B853FA"/>
    <w:rsid w:val="00BA1E68"/>
    <w:rsid w:val="00BA2200"/>
    <w:rsid w:val="00BA2D6D"/>
    <w:rsid w:val="00BA7B33"/>
    <w:rsid w:val="00BC0096"/>
    <w:rsid w:val="00BE03C5"/>
    <w:rsid w:val="00BF1B01"/>
    <w:rsid w:val="00C00861"/>
    <w:rsid w:val="00C127F4"/>
    <w:rsid w:val="00C15CFB"/>
    <w:rsid w:val="00C2148A"/>
    <w:rsid w:val="00C252E6"/>
    <w:rsid w:val="00C35D3E"/>
    <w:rsid w:val="00C44B6C"/>
    <w:rsid w:val="00C50584"/>
    <w:rsid w:val="00C845E8"/>
    <w:rsid w:val="00C909B0"/>
    <w:rsid w:val="00CA5018"/>
    <w:rsid w:val="00CA6F3F"/>
    <w:rsid w:val="00CB4835"/>
    <w:rsid w:val="00CB6EA9"/>
    <w:rsid w:val="00CB7146"/>
    <w:rsid w:val="00CC5056"/>
    <w:rsid w:val="00D151AD"/>
    <w:rsid w:val="00D249CE"/>
    <w:rsid w:val="00D36CD2"/>
    <w:rsid w:val="00D506E6"/>
    <w:rsid w:val="00D50F0C"/>
    <w:rsid w:val="00D517A3"/>
    <w:rsid w:val="00D55D9B"/>
    <w:rsid w:val="00D55E1B"/>
    <w:rsid w:val="00D754DF"/>
    <w:rsid w:val="00D976B7"/>
    <w:rsid w:val="00DA5F42"/>
    <w:rsid w:val="00DD050B"/>
    <w:rsid w:val="00DD3484"/>
    <w:rsid w:val="00DE120B"/>
    <w:rsid w:val="00DE3D8B"/>
    <w:rsid w:val="00DF129C"/>
    <w:rsid w:val="00DF7680"/>
    <w:rsid w:val="00E02547"/>
    <w:rsid w:val="00E30728"/>
    <w:rsid w:val="00E4167A"/>
    <w:rsid w:val="00E42CDB"/>
    <w:rsid w:val="00E65CA0"/>
    <w:rsid w:val="00E76793"/>
    <w:rsid w:val="00E83BF0"/>
    <w:rsid w:val="00EA26A1"/>
    <w:rsid w:val="00EA3341"/>
    <w:rsid w:val="00EA47D7"/>
    <w:rsid w:val="00EC20A1"/>
    <w:rsid w:val="00EE4A79"/>
    <w:rsid w:val="00EF5827"/>
    <w:rsid w:val="00EF7F25"/>
    <w:rsid w:val="00F04833"/>
    <w:rsid w:val="00F15AC8"/>
    <w:rsid w:val="00F16C26"/>
    <w:rsid w:val="00F172ED"/>
    <w:rsid w:val="00F524BA"/>
    <w:rsid w:val="00F53D64"/>
    <w:rsid w:val="00F606EF"/>
    <w:rsid w:val="00F64477"/>
    <w:rsid w:val="00F72ADF"/>
    <w:rsid w:val="00F821BE"/>
    <w:rsid w:val="00F96D59"/>
    <w:rsid w:val="00FA6639"/>
    <w:rsid w:val="00FB45FF"/>
    <w:rsid w:val="00FC4690"/>
    <w:rsid w:val="00FD673E"/>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E2A4"/>
  <w15:chartTrackingRefBased/>
  <w15:docId w15:val="{7E4B0456-6181-45F5-A7A7-631A3325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A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57BA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57BA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57BA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57BA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157BA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1"/>
    <w:unhideWhenUsed/>
    <w:qFormat/>
    <w:rsid w:val="00157BA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1"/>
    <w:unhideWhenUsed/>
    <w:qFormat/>
    <w:rsid w:val="00157BA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57BA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0C"/>
    <w:rPr>
      <w:color w:val="0563C1" w:themeColor="hyperlink"/>
      <w:u w:val="single"/>
    </w:rPr>
  </w:style>
  <w:style w:type="paragraph" w:styleId="TOC1">
    <w:name w:val="toc 1"/>
    <w:basedOn w:val="Normal"/>
    <w:next w:val="Normal"/>
    <w:autoRedefine/>
    <w:uiPriority w:val="39"/>
    <w:unhideWhenUsed/>
    <w:qFormat/>
    <w:rsid w:val="00D50F0C"/>
    <w:pPr>
      <w:spacing w:after="100" w:line="240" w:lineRule="auto"/>
    </w:pPr>
    <w:rPr>
      <w:rFonts w:ascii="Arial" w:hAnsi="Arial" w:cs="Arial"/>
      <w:sz w:val="24"/>
      <w:szCs w:val="24"/>
    </w:rPr>
  </w:style>
  <w:style w:type="paragraph" w:styleId="TOC2">
    <w:name w:val="toc 2"/>
    <w:basedOn w:val="Normal"/>
    <w:next w:val="Normal"/>
    <w:autoRedefine/>
    <w:uiPriority w:val="39"/>
    <w:unhideWhenUsed/>
    <w:qFormat/>
    <w:rsid w:val="00D50F0C"/>
    <w:pPr>
      <w:spacing w:after="100" w:line="240" w:lineRule="auto"/>
      <w:ind w:left="240"/>
    </w:pPr>
    <w:rPr>
      <w:rFonts w:ascii="Arial" w:hAnsi="Arial" w:cs="Arial"/>
      <w:sz w:val="24"/>
      <w:szCs w:val="24"/>
    </w:rPr>
  </w:style>
  <w:style w:type="paragraph" w:styleId="Header">
    <w:name w:val="header"/>
    <w:basedOn w:val="Normal"/>
    <w:link w:val="HeaderChar"/>
    <w:uiPriority w:val="99"/>
    <w:unhideWhenUsed/>
    <w:rsid w:val="00D5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0C"/>
  </w:style>
  <w:style w:type="paragraph" w:styleId="Footer">
    <w:name w:val="footer"/>
    <w:basedOn w:val="Normal"/>
    <w:link w:val="FooterChar"/>
    <w:uiPriority w:val="99"/>
    <w:unhideWhenUsed/>
    <w:rsid w:val="00D5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0C"/>
  </w:style>
  <w:style w:type="paragraph" w:styleId="ListParagraph">
    <w:name w:val="List Paragraph"/>
    <w:basedOn w:val="Normal"/>
    <w:uiPriority w:val="1"/>
    <w:qFormat/>
    <w:rsid w:val="00512B2B"/>
    <w:pPr>
      <w:ind w:left="720"/>
      <w:contextualSpacing/>
    </w:pPr>
  </w:style>
  <w:style w:type="character" w:customStyle="1" w:styleId="Heading1Char">
    <w:name w:val="Heading 1 Char"/>
    <w:basedOn w:val="DefaultParagraphFont"/>
    <w:link w:val="Heading1"/>
    <w:uiPriority w:val="9"/>
    <w:rsid w:val="00157BA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57B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57BA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57BA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157BA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157BA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1"/>
    <w:rsid w:val="00157BA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1"/>
    <w:rsid w:val="00157BA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57BAF"/>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qFormat/>
    <w:rsid w:val="00157BAF"/>
    <w:pPr>
      <w:spacing w:before="11"/>
    </w:pPr>
    <w:rPr>
      <w:rFonts w:eastAsiaTheme="minorEastAsia"/>
    </w:rPr>
  </w:style>
  <w:style w:type="character" w:customStyle="1" w:styleId="BodyTextChar">
    <w:name w:val="Body Text Char"/>
    <w:basedOn w:val="DefaultParagraphFont"/>
    <w:link w:val="BodyText"/>
    <w:uiPriority w:val="1"/>
    <w:rsid w:val="00157BAF"/>
    <w:rPr>
      <w:rFonts w:eastAsiaTheme="minorEastAsia"/>
    </w:rPr>
  </w:style>
  <w:style w:type="paragraph" w:customStyle="1" w:styleId="TableParagraph">
    <w:name w:val="Table Paragraph"/>
    <w:basedOn w:val="Normal"/>
    <w:uiPriority w:val="1"/>
    <w:qFormat/>
    <w:rsid w:val="00157BAF"/>
    <w:rPr>
      <w:rFonts w:eastAsiaTheme="minorEastAsia"/>
    </w:rPr>
  </w:style>
  <w:style w:type="character" w:styleId="CommentReference">
    <w:name w:val="annotation reference"/>
    <w:basedOn w:val="DefaultParagraphFont"/>
    <w:uiPriority w:val="99"/>
    <w:semiHidden/>
    <w:unhideWhenUsed/>
    <w:rsid w:val="00157BAF"/>
    <w:rPr>
      <w:sz w:val="16"/>
      <w:szCs w:val="16"/>
    </w:rPr>
  </w:style>
  <w:style w:type="paragraph" w:styleId="CommentText">
    <w:name w:val="annotation text"/>
    <w:basedOn w:val="Normal"/>
    <w:link w:val="CommentTextChar"/>
    <w:uiPriority w:val="99"/>
    <w:semiHidden/>
    <w:unhideWhenUsed/>
    <w:rsid w:val="00157BAF"/>
    <w:rPr>
      <w:rFonts w:eastAsiaTheme="minorEastAsia"/>
      <w:sz w:val="20"/>
      <w:szCs w:val="20"/>
    </w:rPr>
  </w:style>
  <w:style w:type="character" w:customStyle="1" w:styleId="CommentTextChar">
    <w:name w:val="Comment Text Char"/>
    <w:basedOn w:val="DefaultParagraphFont"/>
    <w:link w:val="CommentText"/>
    <w:uiPriority w:val="99"/>
    <w:semiHidden/>
    <w:rsid w:val="00157B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7BAF"/>
    <w:rPr>
      <w:b/>
      <w:bCs/>
    </w:rPr>
  </w:style>
  <w:style w:type="character" w:customStyle="1" w:styleId="CommentSubjectChar">
    <w:name w:val="Comment Subject Char"/>
    <w:basedOn w:val="CommentTextChar"/>
    <w:link w:val="CommentSubject"/>
    <w:uiPriority w:val="99"/>
    <w:semiHidden/>
    <w:rsid w:val="00157BAF"/>
    <w:rPr>
      <w:rFonts w:eastAsiaTheme="minorEastAsia"/>
      <w:b/>
      <w:bCs/>
      <w:sz w:val="20"/>
      <w:szCs w:val="20"/>
    </w:rPr>
  </w:style>
  <w:style w:type="paragraph" w:styleId="BalloonText">
    <w:name w:val="Balloon Text"/>
    <w:basedOn w:val="Normal"/>
    <w:link w:val="BalloonTextChar"/>
    <w:uiPriority w:val="99"/>
    <w:semiHidden/>
    <w:unhideWhenUsed/>
    <w:rsid w:val="00157BAF"/>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57BAF"/>
    <w:rPr>
      <w:rFonts w:ascii="Segoe UI" w:eastAsiaTheme="minorEastAsia" w:hAnsi="Segoe UI" w:cs="Segoe UI"/>
      <w:sz w:val="18"/>
      <w:szCs w:val="18"/>
    </w:rPr>
  </w:style>
  <w:style w:type="paragraph" w:styleId="Revision">
    <w:name w:val="Revision"/>
    <w:hidden/>
    <w:uiPriority w:val="99"/>
    <w:semiHidden/>
    <w:rsid w:val="00157BAF"/>
    <w:rPr>
      <w:rFonts w:ascii="Arial" w:eastAsia="Arial" w:hAnsi="Arial" w:cs="Arial"/>
    </w:rPr>
  </w:style>
  <w:style w:type="table" w:styleId="TableGrid">
    <w:name w:val="Table Grid"/>
    <w:basedOn w:val="TableNormal"/>
    <w:uiPriority w:val="39"/>
    <w:rsid w:val="00157B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7BAF"/>
    <w:rPr>
      <w:color w:val="605E5C"/>
      <w:shd w:val="clear" w:color="auto" w:fill="E1DFDD"/>
    </w:rPr>
  </w:style>
  <w:style w:type="paragraph" w:styleId="Caption">
    <w:name w:val="caption"/>
    <w:basedOn w:val="Normal"/>
    <w:next w:val="Normal"/>
    <w:uiPriority w:val="35"/>
    <w:semiHidden/>
    <w:unhideWhenUsed/>
    <w:qFormat/>
    <w:rsid w:val="00157BAF"/>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157BA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7BA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7BA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57BA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57BAF"/>
    <w:rPr>
      <w:b/>
      <w:bCs/>
    </w:rPr>
  </w:style>
  <w:style w:type="character" w:styleId="Emphasis">
    <w:name w:val="Emphasis"/>
    <w:basedOn w:val="DefaultParagraphFont"/>
    <w:uiPriority w:val="20"/>
    <w:qFormat/>
    <w:rsid w:val="00157BAF"/>
    <w:rPr>
      <w:i/>
      <w:iCs/>
    </w:rPr>
  </w:style>
  <w:style w:type="paragraph" w:styleId="NoSpacing">
    <w:name w:val="No Spacing"/>
    <w:uiPriority w:val="1"/>
    <w:qFormat/>
    <w:rsid w:val="00157BAF"/>
    <w:pPr>
      <w:spacing w:after="0" w:line="240" w:lineRule="auto"/>
    </w:pPr>
    <w:rPr>
      <w:rFonts w:eastAsiaTheme="minorEastAsia"/>
    </w:rPr>
  </w:style>
  <w:style w:type="paragraph" w:styleId="Quote">
    <w:name w:val="Quote"/>
    <w:basedOn w:val="Normal"/>
    <w:next w:val="Normal"/>
    <w:link w:val="QuoteChar"/>
    <w:uiPriority w:val="29"/>
    <w:qFormat/>
    <w:rsid w:val="00157BA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157BA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57BA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7BA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7BAF"/>
    <w:rPr>
      <w:i/>
      <w:iCs/>
      <w:color w:val="595959" w:themeColor="text1" w:themeTint="A6"/>
    </w:rPr>
  </w:style>
  <w:style w:type="character" w:styleId="IntenseEmphasis">
    <w:name w:val="Intense Emphasis"/>
    <w:basedOn w:val="DefaultParagraphFont"/>
    <w:uiPriority w:val="21"/>
    <w:qFormat/>
    <w:rsid w:val="00157BAF"/>
    <w:rPr>
      <w:b/>
      <w:bCs/>
      <w:i/>
      <w:iCs/>
    </w:rPr>
  </w:style>
  <w:style w:type="character" w:styleId="SubtleReference">
    <w:name w:val="Subtle Reference"/>
    <w:basedOn w:val="DefaultParagraphFont"/>
    <w:uiPriority w:val="31"/>
    <w:qFormat/>
    <w:rsid w:val="00157B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7BAF"/>
    <w:rPr>
      <w:b/>
      <w:bCs/>
      <w:smallCaps/>
      <w:color w:val="44546A" w:themeColor="text2"/>
      <w:u w:val="single"/>
    </w:rPr>
  </w:style>
  <w:style w:type="character" w:styleId="BookTitle">
    <w:name w:val="Book Title"/>
    <w:basedOn w:val="DefaultParagraphFont"/>
    <w:uiPriority w:val="33"/>
    <w:qFormat/>
    <w:rsid w:val="00157BAF"/>
    <w:rPr>
      <w:b/>
      <w:bCs/>
      <w:smallCaps/>
      <w:spacing w:val="10"/>
    </w:rPr>
  </w:style>
  <w:style w:type="paragraph" w:styleId="TOCHeading">
    <w:name w:val="TOC Heading"/>
    <w:basedOn w:val="Heading1"/>
    <w:next w:val="Normal"/>
    <w:uiPriority w:val="39"/>
    <w:unhideWhenUsed/>
    <w:qFormat/>
    <w:rsid w:val="00157BAF"/>
    <w:pPr>
      <w:outlineLvl w:val="9"/>
    </w:pPr>
  </w:style>
  <w:style w:type="paragraph" w:styleId="TOC3">
    <w:name w:val="toc 3"/>
    <w:basedOn w:val="Normal"/>
    <w:next w:val="Normal"/>
    <w:autoRedefine/>
    <w:uiPriority w:val="39"/>
    <w:unhideWhenUsed/>
    <w:qFormat/>
    <w:rsid w:val="00157BAF"/>
    <w:pPr>
      <w:spacing w:after="100"/>
      <w:ind w:left="440"/>
    </w:pPr>
  </w:style>
  <w:style w:type="paragraph" w:customStyle="1" w:styleId="Default">
    <w:name w:val="Default"/>
    <w:rsid w:val="006E1A2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83B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1C6F"/>
    <w:rPr>
      <w:color w:val="605E5C"/>
      <w:shd w:val="clear" w:color="auto" w:fill="E1DFDD"/>
    </w:rPr>
  </w:style>
  <w:style w:type="character" w:styleId="FollowedHyperlink">
    <w:name w:val="FollowedHyperlink"/>
    <w:basedOn w:val="DefaultParagraphFont"/>
    <w:uiPriority w:val="99"/>
    <w:semiHidden/>
    <w:unhideWhenUsed/>
    <w:rsid w:val="00717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9966">
      <w:bodyDiv w:val="1"/>
      <w:marLeft w:val="0"/>
      <w:marRight w:val="0"/>
      <w:marTop w:val="0"/>
      <w:marBottom w:val="0"/>
      <w:divBdr>
        <w:top w:val="none" w:sz="0" w:space="0" w:color="auto"/>
        <w:left w:val="none" w:sz="0" w:space="0" w:color="auto"/>
        <w:bottom w:val="none" w:sz="0" w:space="0" w:color="auto"/>
        <w:right w:val="none" w:sz="0" w:space="0" w:color="auto"/>
      </w:divBdr>
    </w:div>
    <w:div w:id="447087083">
      <w:bodyDiv w:val="1"/>
      <w:marLeft w:val="0"/>
      <w:marRight w:val="0"/>
      <w:marTop w:val="0"/>
      <w:marBottom w:val="0"/>
      <w:divBdr>
        <w:top w:val="none" w:sz="0" w:space="0" w:color="auto"/>
        <w:left w:val="none" w:sz="0" w:space="0" w:color="auto"/>
        <w:bottom w:val="none" w:sz="0" w:space="0" w:color="auto"/>
        <w:right w:val="none" w:sz="0" w:space="0" w:color="auto"/>
      </w:divBdr>
    </w:div>
    <w:div w:id="575090687">
      <w:bodyDiv w:val="1"/>
      <w:marLeft w:val="0"/>
      <w:marRight w:val="0"/>
      <w:marTop w:val="0"/>
      <w:marBottom w:val="0"/>
      <w:divBdr>
        <w:top w:val="none" w:sz="0" w:space="0" w:color="auto"/>
        <w:left w:val="none" w:sz="0" w:space="0" w:color="auto"/>
        <w:bottom w:val="none" w:sz="0" w:space="0" w:color="auto"/>
        <w:right w:val="none" w:sz="0" w:space="0" w:color="auto"/>
      </w:divBdr>
    </w:div>
    <w:div w:id="910240893">
      <w:bodyDiv w:val="1"/>
      <w:marLeft w:val="0"/>
      <w:marRight w:val="0"/>
      <w:marTop w:val="0"/>
      <w:marBottom w:val="0"/>
      <w:divBdr>
        <w:top w:val="none" w:sz="0" w:space="0" w:color="auto"/>
        <w:left w:val="none" w:sz="0" w:space="0" w:color="auto"/>
        <w:bottom w:val="none" w:sz="0" w:space="0" w:color="auto"/>
        <w:right w:val="none" w:sz="0" w:space="0" w:color="auto"/>
      </w:divBdr>
    </w:div>
    <w:div w:id="955058785">
      <w:bodyDiv w:val="1"/>
      <w:marLeft w:val="0"/>
      <w:marRight w:val="0"/>
      <w:marTop w:val="0"/>
      <w:marBottom w:val="0"/>
      <w:divBdr>
        <w:top w:val="none" w:sz="0" w:space="0" w:color="auto"/>
        <w:left w:val="none" w:sz="0" w:space="0" w:color="auto"/>
        <w:bottom w:val="none" w:sz="0" w:space="0" w:color="auto"/>
        <w:right w:val="none" w:sz="0" w:space="0" w:color="auto"/>
      </w:divBdr>
    </w:div>
    <w:div w:id="1088815927">
      <w:bodyDiv w:val="1"/>
      <w:marLeft w:val="0"/>
      <w:marRight w:val="0"/>
      <w:marTop w:val="0"/>
      <w:marBottom w:val="0"/>
      <w:divBdr>
        <w:top w:val="none" w:sz="0" w:space="0" w:color="auto"/>
        <w:left w:val="none" w:sz="0" w:space="0" w:color="auto"/>
        <w:bottom w:val="none" w:sz="0" w:space="0" w:color="auto"/>
        <w:right w:val="none" w:sz="0" w:space="0" w:color="auto"/>
      </w:divBdr>
    </w:div>
    <w:div w:id="1732069998">
      <w:bodyDiv w:val="1"/>
      <w:marLeft w:val="0"/>
      <w:marRight w:val="0"/>
      <w:marTop w:val="0"/>
      <w:marBottom w:val="0"/>
      <w:divBdr>
        <w:top w:val="none" w:sz="0" w:space="0" w:color="auto"/>
        <w:left w:val="none" w:sz="0" w:space="0" w:color="auto"/>
        <w:bottom w:val="none" w:sz="0" w:space="0" w:color="auto"/>
        <w:right w:val="none" w:sz="0" w:space="0" w:color="auto"/>
      </w:divBdr>
    </w:div>
    <w:div w:id="1937396794">
      <w:bodyDiv w:val="1"/>
      <w:marLeft w:val="0"/>
      <w:marRight w:val="0"/>
      <w:marTop w:val="0"/>
      <w:marBottom w:val="0"/>
      <w:divBdr>
        <w:top w:val="none" w:sz="0" w:space="0" w:color="auto"/>
        <w:left w:val="none" w:sz="0" w:space="0" w:color="auto"/>
        <w:bottom w:val="none" w:sz="0" w:space="0" w:color="auto"/>
        <w:right w:val="none" w:sz="0" w:space="0" w:color="auto"/>
      </w:divBdr>
    </w:div>
    <w:div w:id="20090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codes_displaySection.xhtml?lawCode=LAB&amp;sectionNum=6409.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info.legislature.ca.gov/faces/codes_displaySection.xhtml?lawCode=LAB&amp;sectionNum=6409.6." TargetMode="External"/><Relationship Id="rId17" Type="http://schemas.openxmlformats.org/officeDocument/2006/relationships/hyperlink" Target="https://www.dir.ca.gov/dosh/coronavirus/COVID19FAQs.html" TargetMode="External"/><Relationship Id="rId2" Type="http://schemas.openxmlformats.org/officeDocument/2006/relationships/numbering" Target="numbering.xml"/><Relationship Id="rId16" Type="http://schemas.openxmlformats.org/officeDocument/2006/relationships/hyperlink" Target="https://www.dir.ca.gov/dosh/coronavirus/COVID19FAQs.html" TargetMode="External"/><Relationship Id="rId20" Type="http://schemas.openxmlformats.org/officeDocument/2006/relationships/hyperlink" Target="http://www.dir.ca.gov/dosh/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r.ca.gov/dosh/coronavirus/COVID19FAQs.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ph.ca.gov/Programs/CID/DCDC/Pages/COVID-19/EmployeesAndWorkplace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0BD5-E9C6-489F-B046-7D55C84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8405</Words>
  <Characters>47914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Selvaggi, Leonardo</dc:creator>
  <cp:keywords/>
  <dc:description/>
  <cp:lastModifiedBy>Peters, Jennifer</cp:lastModifiedBy>
  <cp:revision>3</cp:revision>
  <dcterms:created xsi:type="dcterms:W3CDTF">2022-01-13T16:27:00Z</dcterms:created>
  <dcterms:modified xsi:type="dcterms:W3CDTF">2022-01-13T16:31:00Z</dcterms:modified>
</cp:coreProperties>
</file>