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47" w:rsidRPr="000F7E47" w:rsidRDefault="000F7E47" w:rsidP="00BC49D0">
      <w:pPr>
        <w:widowControl w:val="0"/>
        <w:autoSpaceDE w:val="0"/>
        <w:autoSpaceDN w:val="0"/>
        <w:adjustRightInd w:val="0"/>
        <w:rPr>
          <w:rFonts w:ascii="Times New Roman" w:hAnsi="Times New Roman" w:cs="Times New Roman"/>
        </w:rPr>
      </w:pPr>
      <w:r w:rsidRPr="000F7E47">
        <w:rPr>
          <w:rFonts w:ascii="Times New Roman" w:hAnsi="Times New Roman" w:cs="Times New Roman"/>
        </w:rPr>
        <w:t>Pam Lindsey</w:t>
      </w:r>
    </w:p>
    <w:p w:rsidR="000F7E47" w:rsidRPr="000F7E47" w:rsidRDefault="000F7E47" w:rsidP="00BC49D0">
      <w:pPr>
        <w:widowControl w:val="0"/>
        <w:autoSpaceDE w:val="0"/>
        <w:autoSpaceDN w:val="0"/>
        <w:adjustRightInd w:val="0"/>
        <w:rPr>
          <w:rFonts w:ascii="Times New Roman" w:hAnsi="Times New Roman" w:cs="Times New Roman"/>
        </w:rPr>
      </w:pPr>
      <w:r w:rsidRPr="000F7E47">
        <w:rPr>
          <w:rFonts w:ascii="Times New Roman" w:hAnsi="Times New Roman" w:cs="Times New Roman"/>
        </w:rPr>
        <w:t>Ventura County Watershed Protection District</w:t>
      </w:r>
    </w:p>
    <w:p w:rsidR="000F7E47" w:rsidRPr="000F7E47" w:rsidRDefault="000F7E47" w:rsidP="00BC49D0">
      <w:pPr>
        <w:widowControl w:val="0"/>
        <w:autoSpaceDE w:val="0"/>
        <w:autoSpaceDN w:val="0"/>
        <w:adjustRightInd w:val="0"/>
        <w:rPr>
          <w:rFonts w:ascii="Times New Roman" w:hAnsi="Times New Roman" w:cs="Times New Roman"/>
        </w:rPr>
      </w:pPr>
      <w:r w:rsidRPr="000F7E47">
        <w:rPr>
          <w:rFonts w:ascii="Times New Roman" w:hAnsi="Times New Roman" w:cs="Times New Roman"/>
        </w:rPr>
        <w:t>800 S. Victoria Avenue</w:t>
      </w:r>
    </w:p>
    <w:p w:rsidR="000F7E47" w:rsidRPr="000F7E47" w:rsidRDefault="000F7E47" w:rsidP="00BC49D0">
      <w:pPr>
        <w:widowControl w:val="0"/>
        <w:autoSpaceDE w:val="0"/>
        <w:autoSpaceDN w:val="0"/>
        <w:adjustRightInd w:val="0"/>
        <w:rPr>
          <w:rFonts w:ascii="Times New Roman" w:hAnsi="Times New Roman" w:cs="Times New Roman"/>
        </w:rPr>
      </w:pPr>
      <w:r w:rsidRPr="000F7E47">
        <w:rPr>
          <w:rFonts w:ascii="Times New Roman" w:hAnsi="Times New Roman" w:cs="Times New Roman"/>
        </w:rPr>
        <w:t>Ventura, CA 93009</w:t>
      </w:r>
    </w:p>
    <w:p w:rsidR="000F7E47" w:rsidRPr="000F7E47" w:rsidRDefault="000F7E47" w:rsidP="00BC49D0">
      <w:pPr>
        <w:widowControl w:val="0"/>
        <w:autoSpaceDE w:val="0"/>
        <w:autoSpaceDN w:val="0"/>
        <w:adjustRightInd w:val="0"/>
        <w:rPr>
          <w:rFonts w:ascii="Times New Roman" w:hAnsi="Times New Roman" w:cs="Times New Roman"/>
        </w:rPr>
      </w:pPr>
      <w:r w:rsidRPr="000F7E47">
        <w:rPr>
          <w:rFonts w:ascii="Times New Roman" w:hAnsi="Times New Roman" w:cs="Times New Roman"/>
        </w:rPr>
        <w:t>805-654-2036</w:t>
      </w:r>
    </w:p>
    <w:p w:rsidR="000F7E47" w:rsidRPr="000F7E47" w:rsidRDefault="000F7E47" w:rsidP="00BC49D0">
      <w:pPr>
        <w:widowControl w:val="0"/>
        <w:autoSpaceDE w:val="0"/>
        <w:autoSpaceDN w:val="0"/>
        <w:adjustRightInd w:val="0"/>
        <w:rPr>
          <w:rFonts w:ascii="Times New Roman" w:hAnsi="Times New Roman" w:cs="Times New Roman"/>
        </w:rPr>
      </w:pPr>
      <w:r w:rsidRPr="000F7E47">
        <w:rPr>
          <w:rFonts w:ascii="Times New Roman" w:hAnsi="Times New Roman" w:cs="Times New Roman"/>
        </w:rPr>
        <w:t>Pam.Lindsey@ventura.org</w:t>
      </w:r>
    </w:p>
    <w:p w:rsidR="000F7E47" w:rsidRDefault="000F7E47" w:rsidP="00BC49D0">
      <w:pPr>
        <w:widowControl w:val="0"/>
        <w:autoSpaceDE w:val="0"/>
        <w:autoSpaceDN w:val="0"/>
        <w:adjustRightInd w:val="0"/>
        <w:rPr>
          <w:rFonts w:ascii="Times New Roman" w:hAnsi="Times New Roman" w:cs="Times New Roman"/>
          <w:b/>
        </w:rPr>
      </w:pPr>
    </w:p>
    <w:p w:rsidR="000F7E47" w:rsidRDefault="000F7E47" w:rsidP="00BC49D0">
      <w:pPr>
        <w:widowControl w:val="0"/>
        <w:autoSpaceDE w:val="0"/>
        <w:autoSpaceDN w:val="0"/>
        <w:adjustRightInd w:val="0"/>
        <w:rPr>
          <w:rFonts w:ascii="Times New Roman" w:hAnsi="Times New Roman" w:cs="Times New Roman"/>
          <w:b/>
        </w:rPr>
      </w:pPr>
    </w:p>
    <w:p w:rsidR="00325C2E" w:rsidRDefault="00CD5390" w:rsidP="00BC49D0">
      <w:pPr>
        <w:widowControl w:val="0"/>
        <w:autoSpaceDE w:val="0"/>
        <w:autoSpaceDN w:val="0"/>
        <w:adjustRightInd w:val="0"/>
        <w:rPr>
          <w:rFonts w:ascii="Times New Roman" w:hAnsi="Times New Roman" w:cs="Times New Roman"/>
          <w:b/>
        </w:rPr>
      </w:pPr>
      <w:r w:rsidRPr="00113A15">
        <w:rPr>
          <w:rFonts w:ascii="Times New Roman" w:hAnsi="Times New Roman" w:cs="Times New Roman"/>
          <w:b/>
        </w:rPr>
        <w:t xml:space="preserve">Preventing </w:t>
      </w:r>
      <w:r>
        <w:rPr>
          <w:rFonts w:ascii="Times New Roman" w:hAnsi="Times New Roman" w:cs="Times New Roman"/>
          <w:b/>
        </w:rPr>
        <w:t>R</w:t>
      </w:r>
      <w:r w:rsidRPr="00113A15">
        <w:rPr>
          <w:rFonts w:ascii="Times New Roman" w:hAnsi="Times New Roman" w:cs="Times New Roman"/>
          <w:b/>
        </w:rPr>
        <w:t xml:space="preserve">odent </w:t>
      </w:r>
      <w:r>
        <w:rPr>
          <w:rFonts w:ascii="Times New Roman" w:hAnsi="Times New Roman" w:cs="Times New Roman"/>
          <w:b/>
        </w:rPr>
        <w:t>Damage t</w:t>
      </w:r>
      <w:bookmarkStart w:id="0" w:name="_GoBack"/>
      <w:bookmarkEnd w:id="0"/>
      <w:r w:rsidRPr="00113A15">
        <w:rPr>
          <w:rFonts w:ascii="Times New Roman" w:hAnsi="Times New Roman" w:cs="Times New Roman"/>
          <w:b/>
        </w:rPr>
        <w:t xml:space="preserve">o </w:t>
      </w:r>
      <w:r>
        <w:rPr>
          <w:rFonts w:ascii="Times New Roman" w:hAnsi="Times New Roman" w:cs="Times New Roman"/>
          <w:b/>
        </w:rPr>
        <w:t>F</w:t>
      </w:r>
      <w:r w:rsidRPr="00113A15">
        <w:rPr>
          <w:rFonts w:ascii="Times New Roman" w:hAnsi="Times New Roman" w:cs="Times New Roman"/>
          <w:b/>
        </w:rPr>
        <w:t xml:space="preserve">lood </w:t>
      </w:r>
      <w:r>
        <w:rPr>
          <w:rFonts w:ascii="Times New Roman" w:hAnsi="Times New Roman" w:cs="Times New Roman"/>
          <w:b/>
        </w:rPr>
        <w:t>C</w:t>
      </w:r>
      <w:r w:rsidRPr="00113A15">
        <w:rPr>
          <w:rFonts w:ascii="Times New Roman" w:hAnsi="Times New Roman" w:cs="Times New Roman"/>
          <w:b/>
        </w:rPr>
        <w:t xml:space="preserve">ontrol </w:t>
      </w:r>
      <w:r>
        <w:rPr>
          <w:rFonts w:ascii="Times New Roman" w:hAnsi="Times New Roman" w:cs="Times New Roman"/>
          <w:b/>
        </w:rPr>
        <w:t>F</w:t>
      </w:r>
      <w:r w:rsidRPr="00113A15">
        <w:rPr>
          <w:rFonts w:ascii="Times New Roman" w:hAnsi="Times New Roman" w:cs="Times New Roman"/>
          <w:b/>
        </w:rPr>
        <w:t>acilities</w:t>
      </w:r>
    </w:p>
    <w:p w:rsidR="00BC49D0" w:rsidRDefault="00BC49D0" w:rsidP="00BC49D0">
      <w:pPr>
        <w:widowControl w:val="0"/>
        <w:autoSpaceDE w:val="0"/>
        <w:autoSpaceDN w:val="0"/>
        <w:adjustRightInd w:val="0"/>
        <w:rPr>
          <w:rFonts w:ascii="Times New Roman" w:hAnsi="Times New Roman" w:cs="Times New Roman"/>
          <w:b/>
        </w:rPr>
      </w:pPr>
    </w:p>
    <w:p w:rsidR="00BC49D0" w:rsidRDefault="00BC49D0" w:rsidP="00BC49D0">
      <w:pPr>
        <w:widowControl w:val="0"/>
        <w:autoSpaceDE w:val="0"/>
        <w:autoSpaceDN w:val="0"/>
        <w:adjustRightInd w:val="0"/>
        <w:rPr>
          <w:rFonts w:ascii="Times New Roman" w:hAnsi="Times New Roman" w:cs="Times New Roman"/>
          <w:b/>
        </w:rPr>
      </w:pPr>
      <w:r>
        <w:rPr>
          <w:rFonts w:ascii="Times New Roman" w:hAnsi="Times New Roman" w:cs="Times New Roman"/>
          <w:b/>
        </w:rPr>
        <w:t>Pam Lindsey</w:t>
      </w:r>
    </w:p>
    <w:p w:rsidR="00BC49D0" w:rsidRPr="00BC49D0" w:rsidRDefault="00BC49D0" w:rsidP="00BC49D0">
      <w:pPr>
        <w:widowControl w:val="0"/>
        <w:autoSpaceDE w:val="0"/>
        <w:autoSpaceDN w:val="0"/>
        <w:adjustRightInd w:val="0"/>
        <w:rPr>
          <w:rFonts w:ascii="Times New Roman" w:hAnsi="Times New Roman" w:cs="Times New Roman"/>
        </w:rPr>
      </w:pPr>
      <w:r>
        <w:rPr>
          <w:rFonts w:ascii="Times New Roman" w:hAnsi="Times New Roman" w:cs="Times New Roman"/>
        </w:rPr>
        <w:t>Ventura County Watershed Protection District, Ventura, California</w:t>
      </w:r>
    </w:p>
    <w:p w:rsidR="00D95D89" w:rsidRPr="00113A15" w:rsidRDefault="00D95D89" w:rsidP="00325C2E">
      <w:pPr>
        <w:widowControl w:val="0"/>
        <w:autoSpaceDE w:val="0"/>
        <w:autoSpaceDN w:val="0"/>
        <w:adjustRightInd w:val="0"/>
        <w:jc w:val="center"/>
        <w:rPr>
          <w:rFonts w:ascii="Times New Roman" w:hAnsi="Times New Roman" w:cs="Times New Roman"/>
          <w:b/>
        </w:rPr>
      </w:pPr>
    </w:p>
    <w:p w:rsidR="005A618D" w:rsidRPr="00495BAF" w:rsidRDefault="00BC49D0" w:rsidP="009219C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b/>
        </w:rPr>
        <w:t xml:space="preserve">Abstract: </w:t>
      </w:r>
      <w:r w:rsidR="00AA3E88" w:rsidRPr="00495BAF">
        <w:rPr>
          <w:rFonts w:ascii="Times New Roman" w:hAnsi="Times New Roman" w:cs="Times New Roman"/>
        </w:rPr>
        <w:t>In</w:t>
      </w:r>
      <w:r w:rsidR="00AA3E88">
        <w:rPr>
          <w:rFonts w:ascii="Times New Roman" w:hAnsi="Times New Roman" w:cs="Times New Roman"/>
        </w:rPr>
        <w:t xml:space="preserve"> California</w:t>
      </w:r>
      <w:r w:rsidR="00AA3E88" w:rsidRPr="00495BAF">
        <w:rPr>
          <w:rFonts w:ascii="Times New Roman" w:hAnsi="Times New Roman" w:cs="Times New Roman"/>
        </w:rPr>
        <w:t>, flood control facilities protect millions of people and critical infrastructure from flood events by containing water and debris behind engineered structures.</w:t>
      </w:r>
      <w:r w:rsidR="00AA3E88">
        <w:rPr>
          <w:rFonts w:ascii="Times New Roman" w:hAnsi="Times New Roman" w:cs="Times New Roman"/>
        </w:rPr>
        <w:t xml:space="preserve"> </w:t>
      </w:r>
      <w:r w:rsidR="003134A2" w:rsidRPr="00495BAF">
        <w:rPr>
          <w:rFonts w:ascii="Times New Roman" w:hAnsi="Times New Roman" w:cs="Times New Roman"/>
        </w:rPr>
        <w:t>R</w:t>
      </w:r>
      <w:r w:rsidR="004B7631" w:rsidRPr="00495BAF">
        <w:rPr>
          <w:rFonts w:ascii="Times New Roman" w:hAnsi="Times New Roman" w:cs="Times New Roman"/>
        </w:rPr>
        <w:t xml:space="preserve">odent </w:t>
      </w:r>
      <w:r w:rsidR="003134A2" w:rsidRPr="00495BAF">
        <w:rPr>
          <w:rFonts w:ascii="Times New Roman" w:hAnsi="Times New Roman" w:cs="Times New Roman"/>
        </w:rPr>
        <w:t xml:space="preserve">burrow </w:t>
      </w:r>
      <w:r w:rsidR="004B7631" w:rsidRPr="00495BAF">
        <w:rPr>
          <w:rFonts w:ascii="Times New Roman" w:hAnsi="Times New Roman" w:cs="Times New Roman"/>
        </w:rPr>
        <w:t xml:space="preserve">damage to </w:t>
      </w:r>
      <w:r w:rsidR="00531DF6" w:rsidRPr="00495BAF">
        <w:rPr>
          <w:rFonts w:ascii="Times New Roman" w:hAnsi="Times New Roman" w:cs="Times New Roman"/>
        </w:rPr>
        <w:t xml:space="preserve">flood control </w:t>
      </w:r>
      <w:r w:rsidR="004B7631" w:rsidRPr="00495BAF">
        <w:rPr>
          <w:rFonts w:ascii="Times New Roman" w:hAnsi="Times New Roman" w:cs="Times New Roman"/>
        </w:rPr>
        <w:t xml:space="preserve">dams and levees </w:t>
      </w:r>
      <w:r w:rsidR="003134A2" w:rsidRPr="00495BAF">
        <w:rPr>
          <w:rFonts w:ascii="Times New Roman" w:hAnsi="Times New Roman" w:cs="Times New Roman"/>
        </w:rPr>
        <w:t>results in failure</w:t>
      </w:r>
      <w:r w:rsidR="004B7631" w:rsidRPr="00495BAF">
        <w:rPr>
          <w:rFonts w:ascii="Times New Roman" w:hAnsi="Times New Roman" w:cs="Times New Roman"/>
        </w:rPr>
        <w:t xml:space="preserve"> to meet federal </w:t>
      </w:r>
      <w:r w:rsidR="00495BAF">
        <w:rPr>
          <w:rFonts w:ascii="Times New Roman" w:hAnsi="Times New Roman" w:cs="Times New Roman"/>
        </w:rPr>
        <w:t xml:space="preserve">and state </w:t>
      </w:r>
      <w:r w:rsidR="004B7631" w:rsidRPr="00495BAF">
        <w:rPr>
          <w:rFonts w:ascii="Times New Roman" w:hAnsi="Times New Roman" w:cs="Times New Roman"/>
        </w:rPr>
        <w:t>structur</w:t>
      </w:r>
      <w:r w:rsidR="00495BAF">
        <w:rPr>
          <w:rFonts w:ascii="Times New Roman" w:hAnsi="Times New Roman" w:cs="Times New Roman"/>
        </w:rPr>
        <w:t>al certification criteria</w:t>
      </w:r>
      <w:r w:rsidR="004B7631" w:rsidRPr="00495BAF">
        <w:rPr>
          <w:rFonts w:ascii="Times New Roman" w:hAnsi="Times New Roman" w:cs="Times New Roman"/>
        </w:rPr>
        <w:t>. Non-certified structures</w:t>
      </w:r>
      <w:r w:rsidR="00AA3E88" w:rsidRPr="00AA3E88">
        <w:rPr>
          <w:rFonts w:ascii="Times New Roman" w:hAnsi="Times New Roman" w:cs="Times New Roman"/>
        </w:rPr>
        <w:t xml:space="preserve"> </w:t>
      </w:r>
      <w:r w:rsidR="00AA3E88">
        <w:rPr>
          <w:rFonts w:ascii="Times New Roman" w:hAnsi="Times New Roman" w:cs="Times New Roman"/>
        </w:rPr>
        <w:t>pose</w:t>
      </w:r>
      <w:r w:rsidR="00AA3E88" w:rsidRPr="00495BAF">
        <w:rPr>
          <w:rFonts w:ascii="Times New Roman" w:hAnsi="Times New Roman" w:cs="Times New Roman"/>
        </w:rPr>
        <w:t xml:space="preserve"> substantial damage risks during flood events</w:t>
      </w:r>
      <w:r w:rsidR="004B7631" w:rsidRPr="00495BAF">
        <w:rPr>
          <w:rFonts w:ascii="Times New Roman" w:hAnsi="Times New Roman" w:cs="Times New Roman"/>
        </w:rPr>
        <w:t xml:space="preserve"> </w:t>
      </w:r>
      <w:r w:rsidR="00AA3E88">
        <w:rPr>
          <w:rFonts w:ascii="Times New Roman" w:hAnsi="Times New Roman" w:cs="Times New Roman"/>
        </w:rPr>
        <w:t xml:space="preserve">and </w:t>
      </w:r>
      <w:r w:rsidR="004B7631" w:rsidRPr="00495BAF">
        <w:rPr>
          <w:rFonts w:ascii="Times New Roman" w:hAnsi="Times New Roman" w:cs="Times New Roman"/>
        </w:rPr>
        <w:t xml:space="preserve">are ineligible for </w:t>
      </w:r>
      <w:r w:rsidR="00495BAF">
        <w:rPr>
          <w:rFonts w:ascii="Times New Roman" w:hAnsi="Times New Roman" w:cs="Times New Roman"/>
        </w:rPr>
        <w:t>federal</w:t>
      </w:r>
      <w:r w:rsidR="004B7631" w:rsidRPr="00495BAF">
        <w:rPr>
          <w:rFonts w:ascii="Times New Roman" w:hAnsi="Times New Roman" w:cs="Times New Roman"/>
        </w:rPr>
        <w:t xml:space="preserve"> flood insurance </w:t>
      </w:r>
      <w:r w:rsidR="00AA3E88">
        <w:rPr>
          <w:rFonts w:ascii="Times New Roman" w:hAnsi="Times New Roman" w:cs="Times New Roman"/>
        </w:rPr>
        <w:t xml:space="preserve">and reimbursement </w:t>
      </w:r>
      <w:r w:rsidR="009264F9" w:rsidRPr="00495BAF">
        <w:rPr>
          <w:rFonts w:ascii="Times New Roman" w:hAnsi="Times New Roman" w:cs="Times New Roman"/>
        </w:rPr>
        <w:t>programs</w:t>
      </w:r>
      <w:r w:rsidR="006B544B" w:rsidRPr="00495BAF">
        <w:rPr>
          <w:rFonts w:ascii="Times New Roman" w:hAnsi="Times New Roman" w:cs="Times New Roman"/>
        </w:rPr>
        <w:t>.</w:t>
      </w:r>
      <w:r w:rsidR="00495BAF">
        <w:rPr>
          <w:rFonts w:ascii="Times New Roman" w:hAnsi="Times New Roman" w:cs="Times New Roman"/>
        </w:rPr>
        <w:t xml:space="preserve"> </w:t>
      </w:r>
      <w:r w:rsidR="00C344DD" w:rsidRPr="00495BAF">
        <w:rPr>
          <w:rFonts w:ascii="Times New Roman" w:hAnsi="Times New Roman" w:cs="Times New Roman"/>
        </w:rPr>
        <w:t xml:space="preserve">Most </w:t>
      </w:r>
      <w:r w:rsidR="00AA3E88">
        <w:rPr>
          <w:rFonts w:ascii="Times New Roman" w:hAnsi="Times New Roman" w:cs="Times New Roman"/>
        </w:rPr>
        <w:t xml:space="preserve">dams and levees </w:t>
      </w:r>
      <w:r w:rsidR="00C344DD" w:rsidRPr="00495BAF">
        <w:rPr>
          <w:rFonts w:ascii="Times New Roman" w:hAnsi="Times New Roman" w:cs="Times New Roman"/>
        </w:rPr>
        <w:t>are compacted earth, faced with rock</w:t>
      </w:r>
      <w:r w:rsidR="00AA3E88">
        <w:rPr>
          <w:rFonts w:ascii="Times New Roman" w:hAnsi="Times New Roman" w:cs="Times New Roman"/>
        </w:rPr>
        <w:t>,</w:t>
      </w:r>
      <w:r w:rsidR="00C344DD" w:rsidRPr="00495BAF">
        <w:rPr>
          <w:rFonts w:ascii="Times New Roman" w:hAnsi="Times New Roman" w:cs="Times New Roman"/>
        </w:rPr>
        <w:t xml:space="preserve"> and topped with gravel access r</w:t>
      </w:r>
      <w:r w:rsidR="007F3025" w:rsidRPr="00495BAF">
        <w:rPr>
          <w:rFonts w:ascii="Times New Roman" w:hAnsi="Times New Roman" w:cs="Times New Roman"/>
        </w:rPr>
        <w:t xml:space="preserve">oads. </w:t>
      </w:r>
      <w:r w:rsidR="00726105" w:rsidRPr="00495BAF">
        <w:rPr>
          <w:rFonts w:ascii="Times New Roman" w:hAnsi="Times New Roman" w:cs="Times New Roman"/>
        </w:rPr>
        <w:t>These facilities provide excellent habitat for ground squirrels</w:t>
      </w:r>
      <w:r w:rsidR="00C344DD" w:rsidRPr="00495BAF">
        <w:rPr>
          <w:rFonts w:ascii="Times New Roman" w:hAnsi="Times New Roman" w:cs="Times New Roman"/>
        </w:rPr>
        <w:t>; the rock</w:t>
      </w:r>
      <w:r w:rsidR="006275A1" w:rsidRPr="00495BAF">
        <w:rPr>
          <w:rFonts w:ascii="Times New Roman" w:hAnsi="Times New Roman" w:cs="Times New Roman"/>
        </w:rPr>
        <w:t>s</w:t>
      </w:r>
      <w:r w:rsidR="00C344DD" w:rsidRPr="00495BAF">
        <w:rPr>
          <w:rFonts w:ascii="Times New Roman" w:hAnsi="Times New Roman" w:cs="Times New Roman"/>
        </w:rPr>
        <w:t xml:space="preserve"> </w:t>
      </w:r>
      <w:r w:rsidR="006275A1" w:rsidRPr="00495BAF">
        <w:rPr>
          <w:rFonts w:ascii="Times New Roman" w:hAnsi="Times New Roman" w:cs="Times New Roman"/>
        </w:rPr>
        <w:t>provide</w:t>
      </w:r>
      <w:r w:rsidR="003134A2" w:rsidRPr="00495BAF">
        <w:rPr>
          <w:rFonts w:ascii="Times New Roman" w:hAnsi="Times New Roman" w:cs="Times New Roman"/>
        </w:rPr>
        <w:t xml:space="preserve"> cover and</w:t>
      </w:r>
      <w:r w:rsidR="00C344DD" w:rsidRPr="00495BAF">
        <w:rPr>
          <w:rFonts w:ascii="Times New Roman" w:hAnsi="Times New Roman" w:cs="Times New Roman"/>
        </w:rPr>
        <w:t xml:space="preserve"> the creeks, neighborhoods and </w:t>
      </w:r>
      <w:r w:rsidR="007F3025" w:rsidRPr="00495BAF">
        <w:rPr>
          <w:rFonts w:ascii="Times New Roman" w:hAnsi="Times New Roman" w:cs="Times New Roman"/>
        </w:rPr>
        <w:t>nearby</w:t>
      </w:r>
      <w:r w:rsidR="00C344DD" w:rsidRPr="00495BAF">
        <w:rPr>
          <w:rFonts w:ascii="Times New Roman" w:hAnsi="Times New Roman" w:cs="Times New Roman"/>
        </w:rPr>
        <w:t xml:space="preserve"> agricultural fields provide abundant food</w:t>
      </w:r>
      <w:r w:rsidR="00EA64F3" w:rsidRPr="00495BAF">
        <w:rPr>
          <w:rFonts w:ascii="Times New Roman" w:hAnsi="Times New Roman" w:cs="Times New Roman"/>
        </w:rPr>
        <w:t>.</w:t>
      </w:r>
      <w:r w:rsidR="00D84A0D" w:rsidRPr="00495BAF">
        <w:rPr>
          <w:rFonts w:ascii="Times New Roman" w:hAnsi="Times New Roman" w:cs="Times New Roman"/>
        </w:rPr>
        <w:t xml:space="preserve"> </w:t>
      </w:r>
      <w:r w:rsidR="008227AD" w:rsidRPr="00495BAF">
        <w:rPr>
          <w:rFonts w:ascii="Times New Roman" w:hAnsi="Times New Roman" w:cs="Times New Roman"/>
        </w:rPr>
        <w:t xml:space="preserve">Ground squirrels </w:t>
      </w:r>
      <w:r w:rsidR="00726105" w:rsidRPr="00495BAF">
        <w:rPr>
          <w:rFonts w:ascii="Times New Roman" w:hAnsi="Times New Roman" w:cs="Times New Roman"/>
        </w:rPr>
        <w:t>form</w:t>
      </w:r>
      <w:r w:rsidR="008227AD" w:rsidRPr="00495BAF">
        <w:rPr>
          <w:rFonts w:ascii="Times New Roman" w:hAnsi="Times New Roman" w:cs="Times New Roman"/>
        </w:rPr>
        <w:t xml:space="preserve"> the base of the food chain for r</w:t>
      </w:r>
      <w:r w:rsidR="00D84A0D" w:rsidRPr="00495BAF">
        <w:rPr>
          <w:rFonts w:ascii="Times New Roman" w:hAnsi="Times New Roman" w:cs="Times New Roman"/>
        </w:rPr>
        <w:t>aptors, coyote</w:t>
      </w:r>
      <w:r w:rsidR="007F3025" w:rsidRPr="00495BAF">
        <w:rPr>
          <w:rFonts w:ascii="Times New Roman" w:hAnsi="Times New Roman" w:cs="Times New Roman"/>
        </w:rPr>
        <w:t>s</w:t>
      </w:r>
      <w:r w:rsidR="00D84A0D" w:rsidRPr="00495BAF">
        <w:rPr>
          <w:rFonts w:ascii="Times New Roman" w:hAnsi="Times New Roman" w:cs="Times New Roman"/>
        </w:rPr>
        <w:t>, bobcat</w:t>
      </w:r>
      <w:r w:rsidR="007F3025" w:rsidRPr="00495BAF">
        <w:rPr>
          <w:rFonts w:ascii="Times New Roman" w:hAnsi="Times New Roman" w:cs="Times New Roman"/>
        </w:rPr>
        <w:t>s</w:t>
      </w:r>
      <w:r w:rsidR="00D84A0D" w:rsidRPr="00495BAF">
        <w:rPr>
          <w:rFonts w:ascii="Times New Roman" w:hAnsi="Times New Roman" w:cs="Times New Roman"/>
        </w:rPr>
        <w:t xml:space="preserve">, </w:t>
      </w:r>
      <w:r w:rsidR="005E086C" w:rsidRPr="00495BAF">
        <w:rPr>
          <w:rFonts w:ascii="Times New Roman" w:hAnsi="Times New Roman" w:cs="Times New Roman"/>
        </w:rPr>
        <w:t>and mountain lion</w:t>
      </w:r>
      <w:r w:rsidR="007F3025" w:rsidRPr="00495BAF">
        <w:rPr>
          <w:rFonts w:ascii="Times New Roman" w:hAnsi="Times New Roman" w:cs="Times New Roman"/>
        </w:rPr>
        <w:t>s</w:t>
      </w:r>
      <w:r w:rsidR="00AA3E88">
        <w:rPr>
          <w:rFonts w:ascii="Times New Roman" w:hAnsi="Times New Roman" w:cs="Times New Roman"/>
        </w:rPr>
        <w:t>, which</w:t>
      </w:r>
      <w:r w:rsidR="00AA3E88" w:rsidRPr="00AA3E88">
        <w:rPr>
          <w:rFonts w:ascii="Times New Roman" w:hAnsi="Times New Roman" w:cs="Times New Roman"/>
        </w:rPr>
        <w:t xml:space="preserve"> </w:t>
      </w:r>
      <w:r w:rsidR="00AA3E88" w:rsidRPr="00495BAF">
        <w:rPr>
          <w:rFonts w:ascii="Times New Roman" w:hAnsi="Times New Roman" w:cs="Times New Roman"/>
        </w:rPr>
        <w:t>routinely foraging along facilities</w:t>
      </w:r>
      <w:r w:rsidR="005E086C" w:rsidRPr="00495BAF">
        <w:rPr>
          <w:rFonts w:ascii="Times New Roman" w:hAnsi="Times New Roman" w:cs="Times New Roman"/>
        </w:rPr>
        <w:t>.</w:t>
      </w:r>
      <w:r w:rsidR="00495BAF">
        <w:rPr>
          <w:rFonts w:ascii="Times New Roman" w:hAnsi="Times New Roman" w:cs="Times New Roman"/>
        </w:rPr>
        <w:t xml:space="preserve"> </w:t>
      </w:r>
      <w:r w:rsidR="00726105" w:rsidRPr="00495BAF">
        <w:rPr>
          <w:rFonts w:ascii="Times New Roman" w:hAnsi="Times New Roman" w:cs="Times New Roman"/>
        </w:rPr>
        <w:t xml:space="preserve">The Ventura County Watershed Protection District </w:t>
      </w:r>
      <w:r w:rsidR="00AA3E88">
        <w:rPr>
          <w:rFonts w:ascii="Times New Roman" w:hAnsi="Times New Roman" w:cs="Times New Roman"/>
        </w:rPr>
        <w:t>developed an Integrated Pest Management Program</w:t>
      </w:r>
      <w:r w:rsidR="00C0557A">
        <w:rPr>
          <w:rFonts w:ascii="Times New Roman" w:hAnsi="Times New Roman" w:cs="Times New Roman"/>
        </w:rPr>
        <w:t xml:space="preserve"> (IPMP)</w:t>
      </w:r>
      <w:r w:rsidR="00726105" w:rsidRPr="00495BAF">
        <w:rPr>
          <w:rFonts w:ascii="Times New Roman" w:hAnsi="Times New Roman" w:cs="Times New Roman"/>
        </w:rPr>
        <w:t xml:space="preserve"> to prevent rodent damage to flood control facilities. </w:t>
      </w:r>
      <w:r w:rsidR="00AA3E88">
        <w:rPr>
          <w:rFonts w:ascii="Times New Roman" w:hAnsi="Times New Roman" w:cs="Times New Roman"/>
        </w:rPr>
        <w:t>We found s</w:t>
      </w:r>
      <w:r w:rsidR="00202756">
        <w:rPr>
          <w:rFonts w:ascii="Times New Roman" w:hAnsi="Times New Roman" w:cs="Times New Roman"/>
        </w:rPr>
        <w:t>mall</w:t>
      </w:r>
      <w:r w:rsidR="006275A1" w:rsidRPr="00495BAF">
        <w:rPr>
          <w:rFonts w:ascii="Times New Roman" w:hAnsi="Times New Roman" w:cs="Times New Roman"/>
        </w:rPr>
        <w:t xml:space="preserve"> amounts of a</w:t>
      </w:r>
      <w:r w:rsidR="00840996" w:rsidRPr="00495BAF">
        <w:rPr>
          <w:rFonts w:ascii="Times New Roman" w:hAnsi="Times New Roman" w:cs="Times New Roman"/>
        </w:rPr>
        <w:t>nticoagulant</w:t>
      </w:r>
      <w:r w:rsidR="00C344DD" w:rsidRPr="00495BAF">
        <w:rPr>
          <w:rFonts w:ascii="Times New Roman" w:hAnsi="Times New Roman" w:cs="Times New Roman"/>
        </w:rPr>
        <w:t xml:space="preserve"> (diphacinone) in bait stations</w:t>
      </w:r>
      <w:r w:rsidR="000A2F94" w:rsidRPr="00495BAF">
        <w:rPr>
          <w:rFonts w:ascii="Times New Roman" w:hAnsi="Times New Roman" w:cs="Times New Roman"/>
        </w:rPr>
        <w:t xml:space="preserve"> </w:t>
      </w:r>
      <w:r w:rsidR="008227AD" w:rsidRPr="00495BAF">
        <w:rPr>
          <w:rFonts w:ascii="Times New Roman" w:hAnsi="Times New Roman" w:cs="Times New Roman"/>
        </w:rPr>
        <w:t>along</w:t>
      </w:r>
      <w:r w:rsidR="005E086C" w:rsidRPr="00495BAF">
        <w:rPr>
          <w:rFonts w:ascii="Times New Roman" w:hAnsi="Times New Roman" w:cs="Times New Roman"/>
        </w:rPr>
        <w:t xml:space="preserve"> flood control facilities </w:t>
      </w:r>
      <w:r w:rsidR="000A2F94" w:rsidRPr="00495BAF">
        <w:rPr>
          <w:rFonts w:ascii="Times New Roman" w:hAnsi="Times New Roman" w:cs="Times New Roman"/>
        </w:rPr>
        <w:t xml:space="preserve">target </w:t>
      </w:r>
      <w:r w:rsidR="005E086C" w:rsidRPr="00495BAF">
        <w:rPr>
          <w:rFonts w:ascii="Times New Roman" w:hAnsi="Times New Roman" w:cs="Times New Roman"/>
        </w:rPr>
        <w:t xml:space="preserve">ground </w:t>
      </w:r>
      <w:r w:rsidR="000A2F94" w:rsidRPr="00495BAF">
        <w:rPr>
          <w:rFonts w:ascii="Times New Roman" w:hAnsi="Times New Roman" w:cs="Times New Roman"/>
        </w:rPr>
        <w:t>squirrels with low risk to other fauna.</w:t>
      </w:r>
      <w:r w:rsidR="00D80B0E" w:rsidRPr="00495BAF">
        <w:rPr>
          <w:rFonts w:ascii="Times New Roman" w:hAnsi="Times New Roman" w:cs="Times New Roman"/>
        </w:rPr>
        <w:t xml:space="preserve"> T</w:t>
      </w:r>
      <w:r w:rsidR="00C344DD" w:rsidRPr="00495BAF">
        <w:rPr>
          <w:rFonts w:ascii="Times New Roman" w:hAnsi="Times New Roman" w:cs="Times New Roman"/>
        </w:rPr>
        <w:t>he California Department of</w:t>
      </w:r>
      <w:r w:rsidR="00D80B0E" w:rsidRPr="00495BAF">
        <w:rPr>
          <w:rFonts w:ascii="Times New Roman" w:hAnsi="Times New Roman" w:cs="Times New Roman"/>
        </w:rPr>
        <w:t xml:space="preserve"> Fish and Wildlife, other conservation agencies</w:t>
      </w:r>
      <w:r w:rsidR="000F63B2" w:rsidRPr="00495BAF">
        <w:rPr>
          <w:rFonts w:ascii="Times New Roman" w:hAnsi="Times New Roman" w:cs="Times New Roman"/>
        </w:rPr>
        <w:t>,</w:t>
      </w:r>
      <w:r w:rsidR="00D80B0E" w:rsidRPr="00495BAF">
        <w:rPr>
          <w:rFonts w:ascii="Times New Roman" w:hAnsi="Times New Roman" w:cs="Times New Roman"/>
        </w:rPr>
        <w:t xml:space="preserve"> and me</w:t>
      </w:r>
      <w:r w:rsidR="00043166" w:rsidRPr="00495BAF">
        <w:rPr>
          <w:rFonts w:ascii="Times New Roman" w:hAnsi="Times New Roman" w:cs="Times New Roman"/>
        </w:rPr>
        <w:t xml:space="preserve">mbers of the public </w:t>
      </w:r>
      <w:r w:rsidR="00726105" w:rsidRPr="00495BAF">
        <w:rPr>
          <w:rFonts w:ascii="Times New Roman" w:hAnsi="Times New Roman" w:cs="Times New Roman"/>
        </w:rPr>
        <w:t xml:space="preserve">have </w:t>
      </w:r>
      <w:r w:rsidR="000F63B2" w:rsidRPr="00495BAF">
        <w:rPr>
          <w:rFonts w:ascii="Times New Roman" w:hAnsi="Times New Roman" w:cs="Times New Roman"/>
        </w:rPr>
        <w:t>request</w:t>
      </w:r>
      <w:r w:rsidR="00726105" w:rsidRPr="00495BAF">
        <w:rPr>
          <w:rFonts w:ascii="Times New Roman" w:hAnsi="Times New Roman" w:cs="Times New Roman"/>
        </w:rPr>
        <w:t>ed</w:t>
      </w:r>
      <w:r w:rsidR="00966024" w:rsidRPr="00495BAF">
        <w:rPr>
          <w:rFonts w:ascii="Times New Roman" w:hAnsi="Times New Roman" w:cs="Times New Roman"/>
        </w:rPr>
        <w:t xml:space="preserve"> </w:t>
      </w:r>
      <w:r w:rsidR="000F63B2" w:rsidRPr="00495BAF">
        <w:rPr>
          <w:rFonts w:ascii="Times New Roman" w:hAnsi="Times New Roman" w:cs="Times New Roman"/>
        </w:rPr>
        <w:t>anticoagulant use</w:t>
      </w:r>
      <w:r w:rsidR="00D80B0E" w:rsidRPr="00495BAF">
        <w:rPr>
          <w:rFonts w:ascii="Times New Roman" w:hAnsi="Times New Roman" w:cs="Times New Roman"/>
        </w:rPr>
        <w:t xml:space="preserve"> </w:t>
      </w:r>
      <w:r w:rsidR="00043166" w:rsidRPr="00495BAF">
        <w:rPr>
          <w:rFonts w:ascii="Times New Roman" w:hAnsi="Times New Roman" w:cs="Times New Roman"/>
        </w:rPr>
        <w:t xml:space="preserve">be terminated </w:t>
      </w:r>
      <w:r w:rsidR="00D80B0E" w:rsidRPr="00495BAF">
        <w:rPr>
          <w:rFonts w:ascii="Times New Roman" w:hAnsi="Times New Roman" w:cs="Times New Roman"/>
        </w:rPr>
        <w:t>to avoid secondary poisonings.</w:t>
      </w:r>
      <w:r w:rsidR="003134A2" w:rsidRPr="00495BAF">
        <w:rPr>
          <w:rFonts w:ascii="Times New Roman" w:hAnsi="Times New Roman" w:cs="Times New Roman"/>
        </w:rPr>
        <w:t xml:space="preserve"> Alternative</w:t>
      </w:r>
      <w:r w:rsidR="006B544B" w:rsidRPr="00495BAF">
        <w:rPr>
          <w:rFonts w:ascii="Times New Roman" w:hAnsi="Times New Roman" w:cs="Times New Roman"/>
        </w:rPr>
        <w:t xml:space="preserve"> controls do not provide the level of protection necessary to meet </w:t>
      </w:r>
      <w:r w:rsidR="006A2970">
        <w:rPr>
          <w:rFonts w:ascii="Times New Roman" w:hAnsi="Times New Roman" w:cs="Times New Roman"/>
        </w:rPr>
        <w:t>structural criteria</w:t>
      </w:r>
      <w:r w:rsidR="006B544B" w:rsidRPr="00495BAF">
        <w:rPr>
          <w:rFonts w:ascii="Times New Roman" w:hAnsi="Times New Roman" w:cs="Times New Roman"/>
        </w:rPr>
        <w:t>.</w:t>
      </w:r>
      <w:r w:rsidR="00495BAF">
        <w:rPr>
          <w:rFonts w:ascii="Times New Roman" w:hAnsi="Times New Roman" w:cs="Times New Roman"/>
        </w:rPr>
        <w:t xml:space="preserve"> </w:t>
      </w:r>
      <w:r w:rsidR="00AB5EB7" w:rsidRPr="00495BAF">
        <w:rPr>
          <w:rFonts w:ascii="Times New Roman" w:hAnsi="Times New Roman" w:cs="Times New Roman"/>
        </w:rPr>
        <w:t>The</w:t>
      </w:r>
      <w:r w:rsidR="006B544B" w:rsidRPr="00495BAF">
        <w:rPr>
          <w:rFonts w:ascii="Times New Roman" w:hAnsi="Times New Roman" w:cs="Times New Roman"/>
        </w:rPr>
        <w:t xml:space="preserve"> d</w:t>
      </w:r>
      <w:r w:rsidR="000A2F94" w:rsidRPr="00495BAF">
        <w:rPr>
          <w:rFonts w:ascii="Times New Roman" w:hAnsi="Times New Roman" w:cs="Times New Roman"/>
        </w:rPr>
        <w:t>iph</w:t>
      </w:r>
      <w:r w:rsidR="00C0557A">
        <w:rPr>
          <w:rFonts w:ascii="Times New Roman" w:hAnsi="Times New Roman" w:cs="Times New Roman"/>
        </w:rPr>
        <w:t>acinone label required</w:t>
      </w:r>
      <w:r w:rsidR="005A618D" w:rsidRPr="00495BAF">
        <w:rPr>
          <w:rFonts w:ascii="Times New Roman" w:hAnsi="Times New Roman" w:cs="Times New Roman"/>
        </w:rPr>
        <w:t xml:space="preserve"> </w:t>
      </w:r>
      <w:r w:rsidR="006B544B" w:rsidRPr="00495BAF">
        <w:rPr>
          <w:rFonts w:ascii="Times New Roman" w:hAnsi="Times New Roman" w:cs="Times New Roman"/>
        </w:rPr>
        <w:t>verification</w:t>
      </w:r>
      <w:r w:rsidR="005A618D" w:rsidRPr="00495BAF">
        <w:rPr>
          <w:rFonts w:ascii="Times New Roman" w:hAnsi="Times New Roman" w:cs="Times New Roman"/>
        </w:rPr>
        <w:t xml:space="preserve"> of </w:t>
      </w:r>
      <w:r w:rsidR="006B544B" w:rsidRPr="00495BAF">
        <w:rPr>
          <w:rFonts w:ascii="Times New Roman" w:hAnsi="Times New Roman" w:cs="Times New Roman"/>
        </w:rPr>
        <w:t>pest</w:t>
      </w:r>
      <w:r w:rsidR="005A618D" w:rsidRPr="00495BAF">
        <w:rPr>
          <w:rFonts w:ascii="Times New Roman" w:hAnsi="Times New Roman" w:cs="Times New Roman"/>
        </w:rPr>
        <w:t xml:space="preserve"> infestations</w:t>
      </w:r>
      <w:r w:rsidR="000A2F94" w:rsidRPr="00495BAF">
        <w:rPr>
          <w:rFonts w:ascii="Times New Roman" w:hAnsi="Times New Roman" w:cs="Times New Roman"/>
        </w:rPr>
        <w:t xml:space="preserve"> before </w:t>
      </w:r>
      <w:r w:rsidR="005A618D" w:rsidRPr="00495BAF">
        <w:rPr>
          <w:rFonts w:ascii="Times New Roman" w:hAnsi="Times New Roman" w:cs="Times New Roman"/>
        </w:rPr>
        <w:t>application</w:t>
      </w:r>
      <w:r w:rsidR="000A2F94" w:rsidRPr="00495BAF">
        <w:rPr>
          <w:rFonts w:ascii="Times New Roman" w:hAnsi="Times New Roman" w:cs="Times New Roman"/>
        </w:rPr>
        <w:t>.</w:t>
      </w:r>
      <w:r w:rsidR="00840996" w:rsidRPr="00495BAF">
        <w:rPr>
          <w:rFonts w:ascii="Times New Roman" w:hAnsi="Times New Roman" w:cs="Times New Roman"/>
        </w:rPr>
        <w:t xml:space="preserve"> However,</w:t>
      </w:r>
      <w:r w:rsidR="000A2F94" w:rsidRPr="00495BAF">
        <w:rPr>
          <w:rFonts w:ascii="Times New Roman" w:hAnsi="Times New Roman" w:cs="Times New Roman"/>
        </w:rPr>
        <w:t xml:space="preserve"> </w:t>
      </w:r>
      <w:r w:rsidR="00840996" w:rsidRPr="00495BAF">
        <w:rPr>
          <w:rFonts w:ascii="Times New Roman" w:hAnsi="Times New Roman" w:cs="Times New Roman"/>
        </w:rPr>
        <w:t xml:space="preserve">infestation must be </w:t>
      </w:r>
      <w:r w:rsidR="00A002A3" w:rsidRPr="00495BAF">
        <w:rPr>
          <w:rFonts w:ascii="Times New Roman" w:hAnsi="Times New Roman" w:cs="Times New Roman"/>
        </w:rPr>
        <w:lastRenderedPageBreak/>
        <w:t>prevente</w:t>
      </w:r>
      <w:r w:rsidR="007F3025" w:rsidRPr="00495BAF">
        <w:rPr>
          <w:rFonts w:ascii="Times New Roman" w:hAnsi="Times New Roman" w:cs="Times New Roman"/>
        </w:rPr>
        <w:t xml:space="preserve">d at flood control facilities. </w:t>
      </w:r>
      <w:r w:rsidR="008E31FF" w:rsidRPr="00495BAF">
        <w:rPr>
          <w:rFonts w:ascii="Times New Roman" w:hAnsi="Times New Roman" w:cs="Times New Roman"/>
        </w:rPr>
        <w:t>T</w:t>
      </w:r>
      <w:r w:rsidR="004A28DE" w:rsidRPr="00495BAF">
        <w:rPr>
          <w:rFonts w:ascii="Times New Roman" w:hAnsi="Times New Roman" w:cs="Times New Roman"/>
        </w:rPr>
        <w:t xml:space="preserve">reating </w:t>
      </w:r>
      <w:r w:rsidR="008E31FF" w:rsidRPr="00495BAF">
        <w:rPr>
          <w:rFonts w:ascii="Times New Roman" w:hAnsi="Times New Roman" w:cs="Times New Roman"/>
        </w:rPr>
        <w:t xml:space="preserve">the </w:t>
      </w:r>
      <w:r w:rsidR="004A28DE" w:rsidRPr="00495BAF">
        <w:rPr>
          <w:rFonts w:ascii="Times New Roman" w:hAnsi="Times New Roman" w:cs="Times New Roman"/>
        </w:rPr>
        <w:t>few</w:t>
      </w:r>
      <w:r w:rsidR="008E31FF" w:rsidRPr="00495BAF">
        <w:rPr>
          <w:rFonts w:ascii="Times New Roman" w:hAnsi="Times New Roman" w:cs="Times New Roman"/>
        </w:rPr>
        <w:t xml:space="preserve"> dispersing squirrels avoids</w:t>
      </w:r>
      <w:r w:rsidR="004A28DE" w:rsidRPr="00495BAF">
        <w:rPr>
          <w:rFonts w:ascii="Times New Roman" w:hAnsi="Times New Roman" w:cs="Times New Roman"/>
        </w:rPr>
        <w:t xml:space="preserve"> treating an entire colony </w:t>
      </w:r>
      <w:r w:rsidR="007F3025" w:rsidRPr="00495BAF">
        <w:rPr>
          <w:rFonts w:ascii="Times New Roman" w:hAnsi="Times New Roman" w:cs="Times New Roman"/>
        </w:rPr>
        <w:t>wi</w:t>
      </w:r>
      <w:r w:rsidR="008E31FF" w:rsidRPr="00495BAF">
        <w:rPr>
          <w:rFonts w:ascii="Times New Roman" w:hAnsi="Times New Roman" w:cs="Times New Roman"/>
        </w:rPr>
        <w:t xml:space="preserve">th anticoagulants, and </w:t>
      </w:r>
      <w:r w:rsidR="004A28DE" w:rsidRPr="00495BAF">
        <w:rPr>
          <w:rFonts w:ascii="Times New Roman" w:hAnsi="Times New Roman" w:cs="Times New Roman"/>
        </w:rPr>
        <w:t>therefore much l</w:t>
      </w:r>
      <w:r w:rsidR="007F3025" w:rsidRPr="00495BAF">
        <w:rPr>
          <w:rFonts w:ascii="Times New Roman" w:hAnsi="Times New Roman" w:cs="Times New Roman"/>
        </w:rPr>
        <w:t>ess bait enters the food chain.</w:t>
      </w:r>
      <w:r w:rsidR="00D80603" w:rsidRPr="00495BAF">
        <w:rPr>
          <w:rFonts w:ascii="Times New Roman" w:hAnsi="Times New Roman" w:cs="Times New Roman"/>
        </w:rPr>
        <w:t xml:space="preserve"> Ventura County </w:t>
      </w:r>
      <w:r w:rsidR="00AB5EB7" w:rsidRPr="00495BAF">
        <w:rPr>
          <w:rFonts w:ascii="Times New Roman" w:hAnsi="Times New Roman" w:cs="Times New Roman"/>
        </w:rPr>
        <w:t xml:space="preserve">lobbied </w:t>
      </w:r>
      <w:r w:rsidR="00D80603" w:rsidRPr="00495BAF">
        <w:rPr>
          <w:rFonts w:ascii="Times New Roman" w:hAnsi="Times New Roman" w:cs="Times New Roman"/>
        </w:rPr>
        <w:t xml:space="preserve">to change the label to allow some bait to be left in the bait stations to </w:t>
      </w:r>
      <w:r w:rsidR="00C0557A">
        <w:rPr>
          <w:rFonts w:ascii="Times New Roman" w:hAnsi="Times New Roman" w:cs="Times New Roman"/>
        </w:rPr>
        <w:t>control</w:t>
      </w:r>
      <w:r w:rsidR="00D80603" w:rsidRPr="00495BAF">
        <w:rPr>
          <w:rFonts w:ascii="Times New Roman" w:hAnsi="Times New Roman" w:cs="Times New Roman"/>
        </w:rPr>
        <w:t xml:space="preserve"> dispersing squirrels.</w:t>
      </w:r>
      <w:r w:rsidR="001F1A35">
        <w:rPr>
          <w:rFonts w:ascii="Times New Roman" w:hAnsi="Times New Roman" w:cs="Times New Roman"/>
        </w:rPr>
        <w:t xml:space="preserve"> Discontinuing diphacinone is not yet </w:t>
      </w:r>
      <w:r w:rsidR="00C0557A">
        <w:rPr>
          <w:rFonts w:ascii="Times New Roman" w:hAnsi="Times New Roman" w:cs="Times New Roman"/>
        </w:rPr>
        <w:t>an option, but w</w:t>
      </w:r>
      <w:r w:rsidR="001F1A35">
        <w:rPr>
          <w:rFonts w:ascii="Times New Roman" w:hAnsi="Times New Roman" w:cs="Times New Roman"/>
        </w:rPr>
        <w:t xml:space="preserve">e plan to </w:t>
      </w:r>
      <w:r w:rsidR="003E039B">
        <w:rPr>
          <w:rFonts w:ascii="Times New Roman" w:hAnsi="Times New Roman" w:cs="Times New Roman"/>
        </w:rPr>
        <w:t xml:space="preserve">conduct studies to </w:t>
      </w:r>
      <w:r w:rsidR="001F1A35">
        <w:rPr>
          <w:rFonts w:ascii="Times New Roman" w:hAnsi="Times New Roman" w:cs="Times New Roman"/>
        </w:rPr>
        <w:t>furt</w:t>
      </w:r>
      <w:r w:rsidR="00C0557A">
        <w:rPr>
          <w:rFonts w:ascii="Times New Roman" w:hAnsi="Times New Roman" w:cs="Times New Roman"/>
        </w:rPr>
        <w:t>her improve bait station design and</w:t>
      </w:r>
      <w:r w:rsidR="001F1A35">
        <w:rPr>
          <w:rFonts w:ascii="Times New Roman" w:hAnsi="Times New Roman" w:cs="Times New Roman"/>
        </w:rPr>
        <w:t xml:space="preserve"> bait application protocols, coordinate with neighboring landowners, and revise the IPMP</w:t>
      </w:r>
      <w:r w:rsidR="00C0557A">
        <w:rPr>
          <w:rFonts w:ascii="Times New Roman" w:hAnsi="Times New Roman" w:cs="Times New Roman"/>
        </w:rPr>
        <w:t xml:space="preserve"> to reduce bait use</w:t>
      </w:r>
      <w:r w:rsidR="001F1A35">
        <w:rPr>
          <w:rFonts w:ascii="Times New Roman" w:hAnsi="Times New Roman" w:cs="Times New Roman"/>
        </w:rPr>
        <w:t>.</w:t>
      </w:r>
    </w:p>
    <w:p w:rsidR="00781597" w:rsidRPr="00495BAF" w:rsidRDefault="00781597" w:rsidP="009219C7">
      <w:pPr>
        <w:rPr>
          <w:rFonts w:ascii="Times New Roman" w:hAnsi="Times New Roman" w:cs="Times New Roman"/>
        </w:rPr>
      </w:pPr>
    </w:p>
    <w:p w:rsidR="00883EA5" w:rsidRPr="00495BAF" w:rsidRDefault="00883EA5" w:rsidP="009219C7">
      <w:pPr>
        <w:spacing w:line="480" w:lineRule="auto"/>
        <w:rPr>
          <w:rFonts w:ascii="Times New Roman" w:hAnsi="Times New Roman" w:cs="Times New Roman"/>
        </w:rPr>
      </w:pPr>
      <w:r w:rsidRPr="00DD13DB">
        <w:rPr>
          <w:rFonts w:ascii="Times New Roman" w:hAnsi="Times New Roman" w:cs="Times New Roman"/>
          <w:b/>
        </w:rPr>
        <w:t>Key words:</w:t>
      </w:r>
      <w:r w:rsidR="00C34922" w:rsidRPr="00495BAF">
        <w:rPr>
          <w:rFonts w:ascii="Times New Roman" w:hAnsi="Times New Roman" w:cs="Times New Roman"/>
        </w:rPr>
        <w:t xml:space="preserve"> </w:t>
      </w:r>
      <w:r w:rsidR="00414C83">
        <w:rPr>
          <w:rFonts w:ascii="Times New Roman" w:hAnsi="Times New Roman" w:cs="Times New Roman"/>
        </w:rPr>
        <w:t>dams, diphacinone, flood control</w:t>
      </w:r>
      <w:r w:rsidR="00C34922" w:rsidRPr="00495BAF">
        <w:rPr>
          <w:rFonts w:ascii="Times New Roman" w:hAnsi="Times New Roman" w:cs="Times New Roman"/>
        </w:rPr>
        <w:t xml:space="preserve">, </w:t>
      </w:r>
      <w:r w:rsidR="00017E67">
        <w:rPr>
          <w:rFonts w:ascii="Times New Roman" w:hAnsi="Times New Roman" w:cs="Times New Roman"/>
        </w:rPr>
        <w:t xml:space="preserve">integrated pest management, </w:t>
      </w:r>
      <w:r w:rsidR="00C34922" w:rsidRPr="00495BAF">
        <w:rPr>
          <w:rFonts w:ascii="Times New Roman" w:hAnsi="Times New Roman" w:cs="Times New Roman"/>
        </w:rPr>
        <w:t>levees, rodent control</w:t>
      </w:r>
      <w:r w:rsidR="00017E67">
        <w:rPr>
          <w:rFonts w:ascii="Times New Roman" w:hAnsi="Times New Roman" w:cs="Times New Roman"/>
        </w:rPr>
        <w:t>,</w:t>
      </w:r>
      <w:r w:rsidR="008226DE" w:rsidRPr="008226DE">
        <w:rPr>
          <w:rFonts w:ascii="Times New Roman" w:hAnsi="Times New Roman" w:cs="Times New Roman"/>
          <w:i/>
        </w:rPr>
        <w:t xml:space="preserve"> </w:t>
      </w:r>
      <w:r w:rsidR="008226DE" w:rsidRPr="00495BAF">
        <w:rPr>
          <w:rFonts w:ascii="Times New Roman" w:hAnsi="Times New Roman" w:cs="Times New Roman"/>
          <w:i/>
        </w:rPr>
        <w:t>Spermophilus beecheyi</w:t>
      </w:r>
    </w:p>
    <w:p w:rsidR="00883EA5" w:rsidRPr="00495BAF" w:rsidRDefault="00883EA5" w:rsidP="009219C7">
      <w:pPr>
        <w:rPr>
          <w:rFonts w:ascii="Times New Roman" w:hAnsi="Times New Roman" w:cs="Times New Roman"/>
        </w:rPr>
      </w:pPr>
    </w:p>
    <w:p w:rsidR="00883EA5" w:rsidRDefault="00883EA5" w:rsidP="009219C7">
      <w:pPr>
        <w:rPr>
          <w:rFonts w:ascii="Times New Roman" w:hAnsi="Times New Roman" w:cs="Times New Roman"/>
          <w:b/>
        </w:rPr>
      </w:pPr>
      <w:r w:rsidRPr="00495BAF">
        <w:rPr>
          <w:rFonts w:ascii="Times New Roman" w:hAnsi="Times New Roman" w:cs="Times New Roman"/>
          <w:b/>
        </w:rPr>
        <w:t>INTRODUCTION</w:t>
      </w:r>
    </w:p>
    <w:p w:rsidR="00C21A6A" w:rsidRDefault="00C21A6A" w:rsidP="009219C7">
      <w:pPr>
        <w:spacing w:line="480" w:lineRule="auto"/>
        <w:ind w:firstLine="288"/>
        <w:rPr>
          <w:rFonts w:ascii="Times New Roman" w:hAnsi="Times New Roman" w:cs="Times New Roman"/>
        </w:rPr>
      </w:pPr>
      <w:r>
        <w:rPr>
          <w:rFonts w:ascii="Times New Roman" w:hAnsi="Times New Roman" w:cs="Times New Roman"/>
        </w:rPr>
        <w:t>California ground squirrels (</w:t>
      </w:r>
      <w:r w:rsidRPr="00495BAF">
        <w:rPr>
          <w:rFonts w:ascii="Times New Roman" w:hAnsi="Times New Roman" w:cs="Times New Roman"/>
          <w:i/>
        </w:rPr>
        <w:t>Spermophilus beecheyi</w:t>
      </w:r>
      <w:r w:rsidRPr="00495BAF">
        <w:rPr>
          <w:rFonts w:ascii="Times New Roman" w:hAnsi="Times New Roman" w:cs="Times New Roman"/>
        </w:rPr>
        <w:t>)</w:t>
      </w:r>
      <w:r>
        <w:rPr>
          <w:rFonts w:ascii="Times New Roman" w:hAnsi="Times New Roman" w:cs="Times New Roman"/>
        </w:rPr>
        <w:t xml:space="preserve">, and to a lesser extent pocket gophers </w:t>
      </w:r>
      <w:r w:rsidRPr="00495BAF">
        <w:rPr>
          <w:rFonts w:ascii="Times New Roman" w:hAnsi="Times New Roman" w:cs="Times New Roman"/>
        </w:rPr>
        <w:t>(</w:t>
      </w:r>
      <w:r w:rsidRPr="00495BAF">
        <w:rPr>
          <w:rFonts w:ascii="Times New Roman" w:hAnsi="Times New Roman" w:cs="Times New Roman"/>
          <w:i/>
        </w:rPr>
        <w:t>Thomomys bottae</w:t>
      </w:r>
      <w:r w:rsidRPr="00495BAF">
        <w:rPr>
          <w:rFonts w:ascii="Times New Roman" w:hAnsi="Times New Roman" w:cs="Times New Roman"/>
        </w:rPr>
        <w:t>)</w:t>
      </w:r>
      <w:r>
        <w:rPr>
          <w:rFonts w:ascii="Times New Roman" w:hAnsi="Times New Roman" w:cs="Times New Roman"/>
        </w:rPr>
        <w:t xml:space="preserve">, can cause substantial burrow damage to engineered flood control structures </w:t>
      </w:r>
      <w:r w:rsidR="00285A4F">
        <w:rPr>
          <w:rFonts w:ascii="Times New Roman" w:hAnsi="Times New Roman" w:cs="Times New Roman"/>
        </w:rPr>
        <w:t>constructed and maintained by the Ventura County Watershed Protection District</w:t>
      </w:r>
      <w:r w:rsidR="00E763DC" w:rsidRPr="00E763DC">
        <w:rPr>
          <w:rFonts w:ascii="Times New Roman" w:hAnsi="Times New Roman" w:cs="Times New Roman"/>
        </w:rPr>
        <w:t xml:space="preserve"> </w:t>
      </w:r>
      <w:r w:rsidR="00E763DC">
        <w:rPr>
          <w:rFonts w:ascii="Times New Roman" w:hAnsi="Times New Roman" w:cs="Times New Roman"/>
        </w:rPr>
        <w:t>in Ventura County, California</w:t>
      </w:r>
      <w:r>
        <w:rPr>
          <w:rFonts w:ascii="Times New Roman" w:hAnsi="Times New Roman" w:cs="Times New Roman"/>
        </w:rPr>
        <w:t xml:space="preserve">. Earthen dams and levees in both urban and rural settings provide excellent habitat for these </w:t>
      </w:r>
      <w:r w:rsidR="0016223F">
        <w:rPr>
          <w:rFonts w:ascii="Times New Roman" w:hAnsi="Times New Roman" w:cs="Times New Roman"/>
        </w:rPr>
        <w:t>native rodents</w:t>
      </w:r>
      <w:r>
        <w:rPr>
          <w:rFonts w:ascii="Times New Roman" w:hAnsi="Times New Roman" w:cs="Times New Roman"/>
        </w:rPr>
        <w:t xml:space="preserve">, especially the ground squirrels. Vegetation-free rock faced earthen structures flanked by water and food resources are ideal for this species. Pest control methods must </w:t>
      </w:r>
      <w:r w:rsidRPr="00C21A6A">
        <w:rPr>
          <w:rFonts w:ascii="Times New Roman" w:hAnsi="Times New Roman" w:cs="Times New Roman"/>
          <w:i/>
        </w:rPr>
        <w:t>prevent</w:t>
      </w:r>
      <w:r>
        <w:rPr>
          <w:rFonts w:ascii="Times New Roman" w:hAnsi="Times New Roman" w:cs="Times New Roman"/>
        </w:rPr>
        <w:t xml:space="preserve"> damage to critical flood control facilities to maintain the level of safety demanded by state and federal regulators, as well as by the </w:t>
      </w:r>
      <w:r w:rsidR="0016223F">
        <w:rPr>
          <w:rFonts w:ascii="Times New Roman" w:hAnsi="Times New Roman" w:cs="Times New Roman"/>
        </w:rPr>
        <w:t>public whose taxes pay for the protection the</w:t>
      </w:r>
      <w:r>
        <w:rPr>
          <w:rFonts w:ascii="Times New Roman" w:hAnsi="Times New Roman" w:cs="Times New Roman"/>
        </w:rPr>
        <w:t xml:space="preserve"> structures</w:t>
      </w:r>
      <w:r w:rsidR="0016223F">
        <w:rPr>
          <w:rFonts w:ascii="Times New Roman" w:hAnsi="Times New Roman" w:cs="Times New Roman"/>
        </w:rPr>
        <w:t xml:space="preserve"> provide</w:t>
      </w:r>
      <w:r>
        <w:rPr>
          <w:rFonts w:ascii="Times New Roman" w:hAnsi="Times New Roman" w:cs="Times New Roman"/>
        </w:rPr>
        <w:t>.</w:t>
      </w:r>
      <w:r w:rsidR="00505BDE">
        <w:rPr>
          <w:rFonts w:ascii="Times New Roman" w:hAnsi="Times New Roman" w:cs="Times New Roman"/>
        </w:rPr>
        <w:t xml:space="preserve"> The District deploys the first-generation anticoagulant diphacinone, as well as other </w:t>
      </w:r>
      <w:r w:rsidR="00DD4391">
        <w:rPr>
          <w:rFonts w:ascii="Times New Roman" w:hAnsi="Times New Roman" w:cs="Times New Roman"/>
        </w:rPr>
        <w:t>non-anticoagulant toxicants</w:t>
      </w:r>
      <w:r w:rsidR="00505BDE">
        <w:rPr>
          <w:rFonts w:ascii="Times New Roman" w:hAnsi="Times New Roman" w:cs="Times New Roman"/>
        </w:rPr>
        <w:t xml:space="preserve">, to control rodent damage at flood </w:t>
      </w:r>
      <w:r w:rsidR="00D95D89">
        <w:rPr>
          <w:rFonts w:ascii="Times New Roman" w:hAnsi="Times New Roman" w:cs="Times New Roman"/>
        </w:rPr>
        <w:t>control facilities.</w:t>
      </w:r>
    </w:p>
    <w:p w:rsidR="00C21A6A" w:rsidRDefault="00C21A6A" w:rsidP="00804448">
      <w:pPr>
        <w:rPr>
          <w:rFonts w:ascii="Times New Roman" w:hAnsi="Times New Roman" w:cs="Times New Roman"/>
        </w:rPr>
      </w:pPr>
    </w:p>
    <w:p w:rsidR="00D95D89" w:rsidRDefault="00C21A6A" w:rsidP="009219C7">
      <w:pPr>
        <w:spacing w:line="480" w:lineRule="auto"/>
        <w:ind w:firstLine="288"/>
        <w:rPr>
          <w:rFonts w:ascii="Times New Roman" w:hAnsi="Times New Roman" w:cs="Times New Roman"/>
        </w:rPr>
      </w:pPr>
      <w:r>
        <w:rPr>
          <w:rFonts w:ascii="Times New Roman" w:hAnsi="Times New Roman" w:cs="Times New Roman"/>
        </w:rPr>
        <w:t xml:space="preserve">Environmental quality concerns continue to be at the forefront for the Ventura County Board of Supervisors, state and federal wildlife agencies, local political representatives, and members </w:t>
      </w:r>
      <w:r>
        <w:rPr>
          <w:rFonts w:ascii="Times New Roman" w:hAnsi="Times New Roman" w:cs="Times New Roman"/>
        </w:rPr>
        <w:lastRenderedPageBreak/>
        <w:t xml:space="preserve">of the public. The </w:t>
      </w:r>
      <w:r w:rsidR="00184C5F">
        <w:rPr>
          <w:rFonts w:ascii="Times New Roman" w:hAnsi="Times New Roman" w:cs="Times New Roman"/>
        </w:rPr>
        <w:t xml:space="preserve">2011-2016 </w:t>
      </w:r>
      <w:r>
        <w:rPr>
          <w:rFonts w:ascii="Times New Roman" w:hAnsi="Times New Roman" w:cs="Times New Roman"/>
        </w:rPr>
        <w:t>County</w:t>
      </w:r>
      <w:r w:rsidR="009C49D6">
        <w:rPr>
          <w:rFonts w:ascii="Times New Roman" w:hAnsi="Times New Roman" w:cs="Times New Roman"/>
        </w:rPr>
        <w:t xml:space="preserve"> of Ventura </w:t>
      </w:r>
      <w:r>
        <w:rPr>
          <w:rFonts w:ascii="Times New Roman" w:hAnsi="Times New Roman" w:cs="Times New Roman"/>
        </w:rPr>
        <w:t>Strategic Plan specifically</w:t>
      </w:r>
      <w:r w:rsidR="00285A4F">
        <w:rPr>
          <w:rFonts w:ascii="Times New Roman" w:hAnsi="Times New Roman" w:cs="Times New Roman"/>
        </w:rPr>
        <w:t xml:space="preserve"> requires the reduction of pesticides applied at County properties and facilities, as well as encourages integrated pest management (</w:t>
      </w:r>
      <w:r w:rsidR="00184C5F" w:rsidRPr="00184C5F">
        <w:rPr>
          <w:rFonts w:ascii="Times New Roman" w:hAnsi="Times New Roman" w:cs="Times New Roman"/>
        </w:rPr>
        <w:t xml:space="preserve">Ventura </w:t>
      </w:r>
      <w:r w:rsidR="00A234B8" w:rsidRPr="00184C5F">
        <w:rPr>
          <w:rFonts w:ascii="Times New Roman" w:hAnsi="Times New Roman" w:cs="Times New Roman"/>
        </w:rPr>
        <w:t>County Executive Office 2011</w:t>
      </w:r>
      <w:r w:rsidR="00285A4F">
        <w:rPr>
          <w:rFonts w:ascii="Times New Roman" w:hAnsi="Times New Roman" w:cs="Times New Roman"/>
        </w:rPr>
        <w:t xml:space="preserve">). </w:t>
      </w:r>
      <w:r w:rsidR="009C49D6">
        <w:rPr>
          <w:rFonts w:ascii="Times New Roman" w:hAnsi="Times New Roman" w:cs="Times New Roman"/>
        </w:rPr>
        <w:t>Although the</w:t>
      </w:r>
      <w:r w:rsidR="00285A4F">
        <w:rPr>
          <w:rFonts w:ascii="Times New Roman" w:hAnsi="Times New Roman" w:cs="Times New Roman"/>
        </w:rPr>
        <w:t xml:space="preserve"> District prepared an Integrated Pest Management Program for rodent control in 2005</w:t>
      </w:r>
      <w:r w:rsidR="009C49D6">
        <w:rPr>
          <w:rFonts w:ascii="Times New Roman" w:hAnsi="Times New Roman" w:cs="Times New Roman"/>
        </w:rPr>
        <w:t xml:space="preserve"> which drastically reduced the </w:t>
      </w:r>
      <w:r w:rsidR="005A6F5A">
        <w:rPr>
          <w:rFonts w:ascii="Times New Roman" w:hAnsi="Times New Roman" w:cs="Times New Roman"/>
        </w:rPr>
        <w:t xml:space="preserve">quantities of </w:t>
      </w:r>
      <w:r w:rsidR="00C5382C">
        <w:rPr>
          <w:rFonts w:ascii="Times New Roman" w:hAnsi="Times New Roman" w:cs="Times New Roman"/>
        </w:rPr>
        <w:t xml:space="preserve">anticoagulant </w:t>
      </w:r>
      <w:r w:rsidR="009C49D6">
        <w:rPr>
          <w:rFonts w:ascii="Times New Roman" w:hAnsi="Times New Roman" w:cs="Times New Roman"/>
        </w:rPr>
        <w:t>rodenticide used per facility linear mile</w:t>
      </w:r>
      <w:r w:rsidR="00285A4F">
        <w:rPr>
          <w:rFonts w:ascii="Times New Roman" w:hAnsi="Times New Roman" w:cs="Times New Roman"/>
        </w:rPr>
        <w:t>,</w:t>
      </w:r>
      <w:r w:rsidR="009C49D6">
        <w:rPr>
          <w:rFonts w:ascii="Times New Roman" w:hAnsi="Times New Roman" w:cs="Times New Roman"/>
        </w:rPr>
        <w:t xml:space="preserve"> pressure to further minimize, and ultimately cease the use of anticoagulant rodenticide continues. </w:t>
      </w:r>
      <w:r w:rsidR="00D95D89">
        <w:rPr>
          <w:rFonts w:ascii="Times New Roman" w:hAnsi="Times New Roman" w:cs="Times New Roman"/>
        </w:rPr>
        <w:t>Many l</w:t>
      </w:r>
      <w:r w:rsidR="00E222BA">
        <w:rPr>
          <w:rFonts w:ascii="Times New Roman" w:hAnsi="Times New Roman" w:cs="Times New Roman"/>
        </w:rPr>
        <w:t>ocal l</w:t>
      </w:r>
      <w:r w:rsidR="005A6F5A">
        <w:rPr>
          <w:rFonts w:ascii="Times New Roman" w:hAnsi="Times New Roman" w:cs="Times New Roman"/>
        </w:rPr>
        <w:t>arge carnivores, specifically bobcats</w:t>
      </w:r>
      <w:r w:rsidR="0072237E">
        <w:rPr>
          <w:rFonts w:ascii="Times New Roman" w:hAnsi="Times New Roman" w:cs="Times New Roman"/>
        </w:rPr>
        <w:t xml:space="preserve"> (</w:t>
      </w:r>
      <w:r w:rsidR="0072237E" w:rsidRPr="0072237E">
        <w:rPr>
          <w:rFonts w:ascii="Times New Roman" w:hAnsi="Times New Roman" w:cs="Times New Roman"/>
          <w:i/>
        </w:rPr>
        <w:t>Lynx rufus</w:t>
      </w:r>
      <w:r w:rsidR="0072237E">
        <w:rPr>
          <w:rFonts w:ascii="Times New Roman" w:hAnsi="Times New Roman" w:cs="Times New Roman"/>
        </w:rPr>
        <w:t>)</w:t>
      </w:r>
      <w:r w:rsidR="005A6F5A">
        <w:rPr>
          <w:rFonts w:ascii="Times New Roman" w:hAnsi="Times New Roman" w:cs="Times New Roman"/>
        </w:rPr>
        <w:t>, coyotes</w:t>
      </w:r>
      <w:r w:rsidR="0072237E">
        <w:rPr>
          <w:rFonts w:ascii="Times New Roman" w:hAnsi="Times New Roman" w:cs="Times New Roman"/>
        </w:rPr>
        <w:t xml:space="preserve"> (</w:t>
      </w:r>
      <w:r w:rsidR="0072237E" w:rsidRPr="0072237E">
        <w:rPr>
          <w:rFonts w:ascii="Times New Roman" w:hAnsi="Times New Roman" w:cs="Times New Roman"/>
          <w:i/>
        </w:rPr>
        <w:t>Canis latrans</w:t>
      </w:r>
      <w:r w:rsidR="0072237E">
        <w:rPr>
          <w:rFonts w:ascii="Times New Roman" w:hAnsi="Times New Roman" w:cs="Times New Roman"/>
        </w:rPr>
        <w:t>)</w:t>
      </w:r>
      <w:r w:rsidR="005A6F5A">
        <w:rPr>
          <w:rFonts w:ascii="Times New Roman" w:hAnsi="Times New Roman" w:cs="Times New Roman"/>
        </w:rPr>
        <w:t>, and mountain lion</w:t>
      </w:r>
      <w:r w:rsidR="0072237E">
        <w:rPr>
          <w:rFonts w:ascii="Times New Roman" w:hAnsi="Times New Roman" w:cs="Times New Roman"/>
        </w:rPr>
        <w:t>s (</w:t>
      </w:r>
      <w:r w:rsidR="0072237E" w:rsidRPr="0072237E">
        <w:rPr>
          <w:rFonts w:ascii="Times New Roman" w:hAnsi="Times New Roman" w:cs="Times New Roman"/>
          <w:i/>
        </w:rPr>
        <w:t>Puma concolor</w:t>
      </w:r>
      <w:r w:rsidR="0072237E">
        <w:rPr>
          <w:rFonts w:ascii="Times New Roman" w:hAnsi="Times New Roman" w:cs="Times New Roman"/>
        </w:rPr>
        <w:t>)</w:t>
      </w:r>
      <w:r w:rsidR="005A6F5A">
        <w:rPr>
          <w:rFonts w:ascii="Times New Roman" w:hAnsi="Times New Roman" w:cs="Times New Roman"/>
        </w:rPr>
        <w:t xml:space="preserve">, as well as </w:t>
      </w:r>
      <w:r w:rsidR="00E222BA">
        <w:rPr>
          <w:rFonts w:ascii="Times New Roman" w:hAnsi="Times New Roman" w:cs="Times New Roman"/>
        </w:rPr>
        <w:t xml:space="preserve">many </w:t>
      </w:r>
      <w:r w:rsidR="005A6F5A">
        <w:rPr>
          <w:rFonts w:ascii="Times New Roman" w:hAnsi="Times New Roman" w:cs="Times New Roman"/>
        </w:rPr>
        <w:t xml:space="preserve">raptors, </w:t>
      </w:r>
      <w:r w:rsidR="0028260C">
        <w:rPr>
          <w:rFonts w:ascii="Times New Roman" w:hAnsi="Times New Roman" w:cs="Times New Roman"/>
        </w:rPr>
        <w:t xml:space="preserve">have </w:t>
      </w:r>
      <w:r w:rsidR="005A6F5A">
        <w:rPr>
          <w:rFonts w:ascii="Times New Roman" w:hAnsi="Times New Roman" w:cs="Times New Roman"/>
        </w:rPr>
        <w:t>test</w:t>
      </w:r>
      <w:r w:rsidR="0028260C">
        <w:rPr>
          <w:rFonts w:ascii="Times New Roman" w:hAnsi="Times New Roman" w:cs="Times New Roman"/>
        </w:rPr>
        <w:t>ed</w:t>
      </w:r>
      <w:r w:rsidR="005A6F5A">
        <w:rPr>
          <w:rFonts w:ascii="Times New Roman" w:hAnsi="Times New Roman" w:cs="Times New Roman"/>
        </w:rPr>
        <w:t xml:space="preserve"> positive for anticoagulant rodenticides resulting from secondary poisoning (</w:t>
      </w:r>
      <w:r w:rsidR="0072237E" w:rsidRPr="00184C5F">
        <w:rPr>
          <w:rFonts w:ascii="Times New Roman" w:hAnsi="Times New Roman" w:cs="Times New Roman"/>
        </w:rPr>
        <w:t>Moriarty et al. 2012</w:t>
      </w:r>
      <w:r w:rsidR="005A6F5A" w:rsidRPr="00184C5F">
        <w:rPr>
          <w:rFonts w:ascii="Times New Roman" w:hAnsi="Times New Roman" w:cs="Times New Roman"/>
        </w:rPr>
        <w:t xml:space="preserve">). </w:t>
      </w:r>
      <w:r w:rsidR="00505BDE" w:rsidRPr="00184C5F">
        <w:rPr>
          <w:rFonts w:ascii="Times New Roman" w:hAnsi="Times New Roman" w:cs="Times New Roman"/>
        </w:rPr>
        <w:t>Secondary</w:t>
      </w:r>
      <w:r w:rsidR="00505BDE">
        <w:rPr>
          <w:rFonts w:ascii="Times New Roman" w:hAnsi="Times New Roman" w:cs="Times New Roman"/>
        </w:rPr>
        <w:t xml:space="preserve"> poisoning risks to non-target wildlife </w:t>
      </w:r>
      <w:r w:rsidR="00E222BA">
        <w:rPr>
          <w:rFonts w:ascii="Times New Roman" w:hAnsi="Times New Roman" w:cs="Times New Roman"/>
        </w:rPr>
        <w:t xml:space="preserve">have been well documented in the body of anticoagulant literature. </w:t>
      </w:r>
      <w:r w:rsidR="00ED3B84">
        <w:rPr>
          <w:rFonts w:ascii="Times New Roman" w:hAnsi="Times New Roman" w:cs="Times New Roman"/>
        </w:rPr>
        <w:t>Non-anticoagulant</w:t>
      </w:r>
      <w:r w:rsidR="008B408D">
        <w:rPr>
          <w:rFonts w:ascii="Times New Roman" w:hAnsi="Times New Roman" w:cs="Times New Roman"/>
        </w:rPr>
        <w:t xml:space="preserve"> (acute toxicity)</w:t>
      </w:r>
      <w:r w:rsidR="00C5382C">
        <w:rPr>
          <w:rFonts w:ascii="Times New Roman" w:hAnsi="Times New Roman" w:cs="Times New Roman"/>
        </w:rPr>
        <w:t xml:space="preserve"> rodenticides</w:t>
      </w:r>
      <w:r w:rsidR="00ED3B84">
        <w:rPr>
          <w:rFonts w:ascii="Times New Roman" w:hAnsi="Times New Roman" w:cs="Times New Roman"/>
        </w:rPr>
        <w:t xml:space="preserve"> </w:t>
      </w:r>
      <w:r w:rsidR="00D95D89">
        <w:rPr>
          <w:rFonts w:ascii="Times New Roman" w:hAnsi="Times New Roman" w:cs="Times New Roman"/>
        </w:rPr>
        <w:t xml:space="preserve">have </w:t>
      </w:r>
      <w:r w:rsidR="008B408D">
        <w:rPr>
          <w:rFonts w:ascii="Times New Roman" w:hAnsi="Times New Roman" w:cs="Times New Roman"/>
        </w:rPr>
        <w:t>lower</w:t>
      </w:r>
      <w:r w:rsidR="00D95D89">
        <w:rPr>
          <w:rFonts w:ascii="Times New Roman" w:hAnsi="Times New Roman" w:cs="Times New Roman"/>
        </w:rPr>
        <w:t xml:space="preserve"> </w:t>
      </w:r>
      <w:r w:rsidR="008B408D">
        <w:rPr>
          <w:rFonts w:ascii="Times New Roman" w:hAnsi="Times New Roman" w:cs="Times New Roman"/>
        </w:rPr>
        <w:t>risks</w:t>
      </w:r>
      <w:r w:rsidR="00D95D89">
        <w:rPr>
          <w:rFonts w:ascii="Times New Roman" w:hAnsi="Times New Roman" w:cs="Times New Roman"/>
        </w:rPr>
        <w:t xml:space="preserve"> of secondary poisonings</w:t>
      </w:r>
      <w:r w:rsidR="008B408D">
        <w:rPr>
          <w:rFonts w:ascii="Times New Roman" w:hAnsi="Times New Roman" w:cs="Times New Roman"/>
        </w:rPr>
        <w:t xml:space="preserve"> to</w:t>
      </w:r>
      <w:r w:rsidR="00C5382C">
        <w:rPr>
          <w:rFonts w:ascii="Times New Roman" w:hAnsi="Times New Roman" w:cs="Times New Roman"/>
        </w:rPr>
        <w:t xml:space="preserve"> </w:t>
      </w:r>
      <w:r w:rsidR="008B408D">
        <w:rPr>
          <w:rFonts w:ascii="Times New Roman" w:hAnsi="Times New Roman" w:cs="Times New Roman"/>
        </w:rPr>
        <w:t>non-target wildlife, but</w:t>
      </w:r>
      <w:r w:rsidR="00ED3B84">
        <w:rPr>
          <w:rFonts w:ascii="Times New Roman" w:hAnsi="Times New Roman" w:cs="Times New Roman"/>
        </w:rPr>
        <w:t xml:space="preserve"> replacing anticoagulants with other toxicants </w:t>
      </w:r>
      <w:r w:rsidR="008B408D">
        <w:rPr>
          <w:rFonts w:ascii="Times New Roman" w:hAnsi="Times New Roman" w:cs="Times New Roman"/>
        </w:rPr>
        <w:t xml:space="preserve">does not necessarily meet the </w:t>
      </w:r>
      <w:r w:rsidR="00D95D89">
        <w:rPr>
          <w:rFonts w:ascii="Times New Roman" w:hAnsi="Times New Roman" w:cs="Times New Roman"/>
        </w:rPr>
        <w:t xml:space="preserve">overall </w:t>
      </w:r>
      <w:r w:rsidR="008B408D">
        <w:rPr>
          <w:rFonts w:ascii="Times New Roman" w:hAnsi="Times New Roman" w:cs="Times New Roman"/>
        </w:rPr>
        <w:t>goal of pesticide reduction</w:t>
      </w:r>
      <w:r w:rsidR="00246184">
        <w:rPr>
          <w:rFonts w:ascii="Times New Roman" w:hAnsi="Times New Roman" w:cs="Times New Roman"/>
        </w:rPr>
        <w:t>.</w:t>
      </w:r>
    </w:p>
    <w:p w:rsidR="005A6F5A" w:rsidRDefault="005A6F5A" w:rsidP="009219C7">
      <w:pPr>
        <w:rPr>
          <w:rFonts w:ascii="Times New Roman" w:hAnsi="Times New Roman" w:cs="Times New Roman"/>
        </w:rPr>
      </w:pPr>
    </w:p>
    <w:p w:rsidR="00C21A6A" w:rsidRDefault="00F36E9C" w:rsidP="009219C7">
      <w:pPr>
        <w:spacing w:line="480" w:lineRule="auto"/>
        <w:ind w:firstLine="288"/>
        <w:rPr>
          <w:rFonts w:ascii="Times New Roman" w:hAnsi="Times New Roman" w:cs="Times New Roman"/>
        </w:rPr>
      </w:pPr>
      <w:r>
        <w:rPr>
          <w:rFonts w:ascii="Times New Roman" w:hAnsi="Times New Roman" w:cs="Times New Roman"/>
        </w:rPr>
        <w:t>In partnership with local experts, t</w:t>
      </w:r>
      <w:r w:rsidR="009C49D6">
        <w:rPr>
          <w:rFonts w:ascii="Times New Roman" w:hAnsi="Times New Roman" w:cs="Times New Roman"/>
        </w:rPr>
        <w:t>he District plans to</w:t>
      </w:r>
      <w:r w:rsidR="005A6F5A">
        <w:rPr>
          <w:rFonts w:ascii="Times New Roman" w:hAnsi="Times New Roman" w:cs="Times New Roman"/>
        </w:rPr>
        <w:t xml:space="preserve"> conduct field studies </w:t>
      </w:r>
      <w:r w:rsidR="00D279E4">
        <w:rPr>
          <w:rFonts w:ascii="Times New Roman" w:hAnsi="Times New Roman" w:cs="Times New Roman"/>
        </w:rPr>
        <w:t xml:space="preserve">over the next several years </w:t>
      </w:r>
      <w:r w:rsidR="005A6F5A">
        <w:rPr>
          <w:rFonts w:ascii="Times New Roman" w:hAnsi="Times New Roman" w:cs="Times New Roman"/>
        </w:rPr>
        <w:t xml:space="preserve">which will </w:t>
      </w:r>
      <w:r>
        <w:rPr>
          <w:rFonts w:ascii="Times New Roman" w:hAnsi="Times New Roman" w:cs="Times New Roman"/>
        </w:rPr>
        <w:t xml:space="preserve">potentially </w:t>
      </w:r>
      <w:r w:rsidR="005A6F5A">
        <w:rPr>
          <w:rFonts w:ascii="Times New Roman" w:hAnsi="Times New Roman" w:cs="Times New Roman"/>
        </w:rPr>
        <w:t xml:space="preserve">result in reduced </w:t>
      </w:r>
      <w:r w:rsidR="004768D5">
        <w:rPr>
          <w:rFonts w:ascii="Times New Roman" w:hAnsi="Times New Roman" w:cs="Times New Roman"/>
        </w:rPr>
        <w:t xml:space="preserve">anticoagulant and other </w:t>
      </w:r>
      <w:r w:rsidR="009C49D6">
        <w:rPr>
          <w:rFonts w:ascii="Times New Roman" w:hAnsi="Times New Roman" w:cs="Times New Roman"/>
        </w:rPr>
        <w:t xml:space="preserve">rodenticide </w:t>
      </w:r>
      <w:r>
        <w:rPr>
          <w:rFonts w:ascii="Times New Roman" w:hAnsi="Times New Roman" w:cs="Times New Roman"/>
        </w:rPr>
        <w:t>application</w:t>
      </w:r>
      <w:r w:rsidR="004768D5">
        <w:rPr>
          <w:rFonts w:ascii="Times New Roman" w:hAnsi="Times New Roman" w:cs="Times New Roman"/>
        </w:rPr>
        <w:t>s</w:t>
      </w:r>
      <w:r w:rsidR="00246184">
        <w:rPr>
          <w:rFonts w:ascii="Times New Roman" w:hAnsi="Times New Roman" w:cs="Times New Roman"/>
        </w:rPr>
        <w:t>, while maintaining the integrity of flood control facilities in a cost-effective manner.</w:t>
      </w:r>
    </w:p>
    <w:p w:rsidR="005A2299" w:rsidRPr="00655C0E" w:rsidRDefault="005A2299" w:rsidP="009219C7">
      <w:pPr>
        <w:rPr>
          <w:rFonts w:ascii="Times New Roman" w:hAnsi="Times New Roman" w:cs="Times New Roman"/>
        </w:rPr>
      </w:pPr>
    </w:p>
    <w:p w:rsidR="005A2299" w:rsidRDefault="005A2299" w:rsidP="009219C7">
      <w:pPr>
        <w:rPr>
          <w:rFonts w:ascii="Times New Roman" w:hAnsi="Times New Roman" w:cs="Times New Roman"/>
          <w:b/>
        </w:rPr>
      </w:pPr>
      <w:r w:rsidRPr="00495BAF">
        <w:rPr>
          <w:rFonts w:ascii="Times New Roman" w:hAnsi="Times New Roman" w:cs="Times New Roman"/>
          <w:b/>
        </w:rPr>
        <w:t>FLOOD CONTROL BASICS</w:t>
      </w:r>
    </w:p>
    <w:p w:rsidR="00D75EC1" w:rsidRPr="00495BAF" w:rsidRDefault="00495BAF" w:rsidP="009219C7">
      <w:pPr>
        <w:spacing w:line="480" w:lineRule="auto"/>
        <w:ind w:firstLine="288"/>
        <w:rPr>
          <w:rFonts w:ascii="Times New Roman" w:hAnsi="Times New Roman" w:cs="Times New Roman"/>
        </w:rPr>
      </w:pPr>
      <w:r w:rsidRPr="00495BAF">
        <w:rPr>
          <w:rFonts w:ascii="Times New Roman" w:hAnsi="Times New Roman" w:cs="Times New Roman"/>
        </w:rPr>
        <w:t xml:space="preserve">The Ventura County Flood Control </w:t>
      </w:r>
      <w:r w:rsidR="00D75EC1">
        <w:rPr>
          <w:rFonts w:ascii="Times New Roman" w:hAnsi="Times New Roman" w:cs="Times New Roman"/>
        </w:rPr>
        <w:t>District</w:t>
      </w:r>
      <w:r w:rsidRPr="00495BAF">
        <w:rPr>
          <w:rFonts w:ascii="Times New Roman" w:hAnsi="Times New Roman" w:cs="Times New Roman"/>
        </w:rPr>
        <w:t xml:space="preserve"> was legally formed on September 12, 1944, when the California State Legislature approved the Ventura County Flood Control Act, </w:t>
      </w:r>
      <w:r w:rsidR="00D75EC1">
        <w:rPr>
          <w:rFonts w:ascii="Times New Roman" w:hAnsi="Times New Roman" w:cs="Times New Roman"/>
        </w:rPr>
        <w:t xml:space="preserve">as </w:t>
      </w:r>
      <w:r w:rsidRPr="00495BAF">
        <w:rPr>
          <w:rFonts w:ascii="Times New Roman" w:hAnsi="Times New Roman" w:cs="Times New Roman"/>
        </w:rPr>
        <w:t xml:space="preserve">Chapter 46 of the Fourth Extraordinary Session of the Statutes of 1944. </w:t>
      </w:r>
      <w:r w:rsidR="00D75EC1">
        <w:rPr>
          <w:rFonts w:ascii="Times New Roman" w:hAnsi="Times New Roman" w:cs="Times New Roman"/>
        </w:rPr>
        <w:t>The mission was</w:t>
      </w:r>
      <w:r w:rsidRPr="00495BAF">
        <w:rPr>
          <w:rFonts w:ascii="Times New Roman" w:hAnsi="Times New Roman" w:cs="Times New Roman"/>
        </w:rPr>
        <w:t xml:space="preserve"> to provide for the control and conservation of flood and storm waters and for the protection of watercourses, watersheds, public highways, life, and property from damage or destruction from these waters.</w:t>
      </w:r>
      <w:r w:rsidR="00D75EC1">
        <w:rPr>
          <w:rFonts w:ascii="Times New Roman" w:hAnsi="Times New Roman" w:cs="Times New Roman"/>
        </w:rPr>
        <w:t xml:space="preserve"> On January 1, 2003, the name was changed to Ventura County Watershed Protection District to </w:t>
      </w:r>
      <w:r w:rsidR="00D75EC1">
        <w:rPr>
          <w:rFonts w:ascii="Times New Roman" w:hAnsi="Times New Roman" w:cs="Times New Roman"/>
        </w:rPr>
        <w:lastRenderedPageBreak/>
        <w:t>reflect</w:t>
      </w:r>
      <w:r w:rsidR="00D75EC1" w:rsidRPr="00D75EC1">
        <w:rPr>
          <w:rFonts w:ascii="Times New Roman" w:hAnsi="Times New Roman" w:cs="Times New Roman"/>
        </w:rPr>
        <w:t xml:space="preserve"> evolving community values, regulatory requirements, and funding opportunities. It also reflected the District’s desire to emphasize integrated watershed management and solve flood control problems with environmentally sound approaches. </w:t>
      </w:r>
      <w:r w:rsidR="00D75EC1" w:rsidRPr="00495BAF">
        <w:rPr>
          <w:rFonts w:ascii="Times New Roman" w:hAnsi="Times New Roman" w:cs="Times New Roman"/>
        </w:rPr>
        <w:t xml:space="preserve">The District is part of the Ventura County Public Works Agency, which also includes the Transportation Department and </w:t>
      </w:r>
      <w:r w:rsidR="002D396C">
        <w:rPr>
          <w:rFonts w:ascii="Times New Roman" w:hAnsi="Times New Roman" w:cs="Times New Roman"/>
        </w:rPr>
        <w:t xml:space="preserve">the </w:t>
      </w:r>
      <w:r w:rsidR="00D75EC1" w:rsidRPr="00495BAF">
        <w:rPr>
          <w:rFonts w:ascii="Times New Roman" w:hAnsi="Times New Roman" w:cs="Times New Roman"/>
        </w:rPr>
        <w:t xml:space="preserve">Water and Sanitation District. </w:t>
      </w:r>
    </w:p>
    <w:p w:rsidR="00D75EC1" w:rsidRDefault="00D75EC1" w:rsidP="009219C7">
      <w:pPr>
        <w:rPr>
          <w:rFonts w:ascii="Times New Roman" w:hAnsi="Times New Roman" w:cs="Times New Roman"/>
        </w:rPr>
      </w:pPr>
    </w:p>
    <w:p w:rsidR="0084522E" w:rsidRDefault="00372F47" w:rsidP="009219C7">
      <w:pPr>
        <w:spacing w:line="480" w:lineRule="auto"/>
        <w:ind w:firstLine="288"/>
        <w:rPr>
          <w:rFonts w:ascii="Times New Roman" w:hAnsi="Times New Roman" w:cs="Times New Roman"/>
        </w:rPr>
      </w:pPr>
      <w:r w:rsidRPr="00495BAF">
        <w:rPr>
          <w:rFonts w:ascii="Times New Roman" w:hAnsi="Times New Roman" w:cs="Times New Roman"/>
        </w:rPr>
        <w:t xml:space="preserve">The </w:t>
      </w:r>
      <w:r w:rsidR="00D75EC1">
        <w:rPr>
          <w:rFonts w:ascii="Times New Roman" w:hAnsi="Times New Roman" w:cs="Times New Roman"/>
        </w:rPr>
        <w:t>District</w:t>
      </w:r>
      <w:r w:rsidRPr="00495BAF">
        <w:rPr>
          <w:rFonts w:ascii="Times New Roman" w:hAnsi="Times New Roman" w:cs="Times New Roman"/>
        </w:rPr>
        <w:t xml:space="preserve"> owns and operates a variety of </w:t>
      </w:r>
      <w:r w:rsidR="002D396C">
        <w:rPr>
          <w:rFonts w:ascii="Times New Roman" w:hAnsi="Times New Roman" w:cs="Times New Roman"/>
        </w:rPr>
        <w:t xml:space="preserve">flood control </w:t>
      </w:r>
      <w:r w:rsidRPr="00495BAF">
        <w:rPr>
          <w:rFonts w:ascii="Times New Roman" w:hAnsi="Times New Roman" w:cs="Times New Roman"/>
        </w:rPr>
        <w:t>facilities throughout the 1,840 square mile county, which is</w:t>
      </w:r>
      <w:r w:rsidR="002D396C">
        <w:rPr>
          <w:rFonts w:ascii="Times New Roman" w:hAnsi="Times New Roman" w:cs="Times New Roman"/>
        </w:rPr>
        <w:t xml:space="preserve"> home to about 836,000 people. </w:t>
      </w:r>
      <w:r w:rsidR="00E44222" w:rsidRPr="00495BAF">
        <w:rPr>
          <w:rFonts w:ascii="Times New Roman" w:hAnsi="Times New Roman" w:cs="Times New Roman"/>
        </w:rPr>
        <w:t>Three major</w:t>
      </w:r>
      <w:r w:rsidR="002D396C">
        <w:rPr>
          <w:rFonts w:ascii="Times New Roman" w:hAnsi="Times New Roman" w:cs="Times New Roman"/>
        </w:rPr>
        <w:t xml:space="preserve"> watersheds occur in the county:</w:t>
      </w:r>
      <w:r w:rsidR="00E44222" w:rsidRPr="00495BAF">
        <w:rPr>
          <w:rFonts w:ascii="Times New Roman" w:hAnsi="Times New Roman" w:cs="Times New Roman"/>
        </w:rPr>
        <w:t xml:space="preserve"> Ventura River, Santa Clara River, and C</w:t>
      </w:r>
      <w:r w:rsidR="002D396C">
        <w:rPr>
          <w:rFonts w:ascii="Times New Roman" w:hAnsi="Times New Roman" w:cs="Times New Roman"/>
        </w:rPr>
        <w:t>alleguas Creek. Each watershed</w:t>
      </w:r>
      <w:r w:rsidR="00E44222" w:rsidRPr="00495BAF">
        <w:rPr>
          <w:rFonts w:ascii="Times New Roman" w:hAnsi="Times New Roman" w:cs="Times New Roman"/>
        </w:rPr>
        <w:t xml:space="preserve"> has varying degrees of urban, agricultural, and open space land uses. </w:t>
      </w:r>
      <w:r w:rsidR="002D396C">
        <w:rPr>
          <w:rFonts w:ascii="Times New Roman" w:hAnsi="Times New Roman" w:cs="Times New Roman"/>
        </w:rPr>
        <w:t>The District</w:t>
      </w:r>
      <w:r w:rsidR="002D396C" w:rsidRPr="00495BAF">
        <w:rPr>
          <w:rFonts w:ascii="Times New Roman" w:hAnsi="Times New Roman" w:cs="Times New Roman"/>
        </w:rPr>
        <w:t xml:space="preserve"> operates and maintains 54 dams with </w:t>
      </w:r>
      <w:r w:rsidR="00C764F7">
        <w:rPr>
          <w:rFonts w:ascii="Times New Roman" w:hAnsi="Times New Roman" w:cs="Times New Roman"/>
        </w:rPr>
        <w:t xml:space="preserve">debris or detention </w:t>
      </w:r>
      <w:r w:rsidR="002D396C" w:rsidRPr="00495BAF">
        <w:rPr>
          <w:rFonts w:ascii="Times New Roman" w:hAnsi="Times New Roman" w:cs="Times New Roman"/>
        </w:rPr>
        <w:t xml:space="preserve">basins, 143 miles of flood conveyance channels, 53miles of underground culverts, 230 miles of access roads, 4 pump stations, and 20 miles of levees. </w:t>
      </w:r>
      <w:r w:rsidRPr="00495BAF">
        <w:rPr>
          <w:rFonts w:ascii="Times New Roman" w:hAnsi="Times New Roman" w:cs="Times New Roman"/>
        </w:rPr>
        <w:t xml:space="preserve">Maintenance </w:t>
      </w:r>
      <w:r w:rsidR="002D396C">
        <w:rPr>
          <w:rFonts w:ascii="Times New Roman" w:hAnsi="Times New Roman" w:cs="Times New Roman"/>
        </w:rPr>
        <w:t>actions include</w:t>
      </w:r>
      <w:r w:rsidRPr="00495BAF">
        <w:rPr>
          <w:rFonts w:ascii="Times New Roman" w:hAnsi="Times New Roman" w:cs="Times New Roman"/>
        </w:rPr>
        <w:t xml:space="preserve"> year-round vegetation management, grading and sediment management, repairs, and rodent control. </w:t>
      </w:r>
    </w:p>
    <w:p w:rsidR="002870AB" w:rsidRPr="00495BAF" w:rsidRDefault="002870AB" w:rsidP="009219C7">
      <w:pPr>
        <w:ind w:firstLine="288"/>
        <w:rPr>
          <w:rFonts w:ascii="Times New Roman" w:hAnsi="Times New Roman" w:cs="Times New Roman"/>
        </w:rPr>
      </w:pPr>
    </w:p>
    <w:p w:rsidR="005A2299" w:rsidRDefault="002D396C" w:rsidP="009219C7">
      <w:pPr>
        <w:spacing w:line="480" w:lineRule="auto"/>
        <w:ind w:firstLine="288"/>
        <w:rPr>
          <w:rFonts w:ascii="Times New Roman" w:hAnsi="Times New Roman" w:cs="Times New Roman"/>
        </w:rPr>
      </w:pPr>
      <w:r>
        <w:rPr>
          <w:rFonts w:ascii="Times New Roman" w:hAnsi="Times New Roman" w:cs="Times New Roman"/>
        </w:rPr>
        <w:t>D</w:t>
      </w:r>
      <w:r w:rsidR="005A2299" w:rsidRPr="00495BAF">
        <w:rPr>
          <w:rFonts w:ascii="Times New Roman" w:hAnsi="Times New Roman" w:cs="Times New Roman"/>
        </w:rPr>
        <w:t xml:space="preserve">ams and levees are considered “critical facilities” due to the </w:t>
      </w:r>
      <w:r w:rsidR="002152D0">
        <w:rPr>
          <w:rFonts w:ascii="Times New Roman" w:hAnsi="Times New Roman" w:cs="Times New Roman"/>
        </w:rPr>
        <w:t>substantial</w:t>
      </w:r>
      <w:r w:rsidR="005A2299" w:rsidRPr="00495BAF">
        <w:rPr>
          <w:rFonts w:ascii="Times New Roman" w:hAnsi="Times New Roman" w:cs="Times New Roman"/>
        </w:rPr>
        <w:t xml:space="preserve"> potential damage to life and property should they fail during a storm event. Dams and levees are earthen or concrete structures which impound water higher in elevation than the surrounding grade. Breaches in dams and levees result in catastrophic facility failure and extensive damage to </w:t>
      </w:r>
      <w:r w:rsidR="008A3DB0">
        <w:rPr>
          <w:rFonts w:ascii="Times New Roman" w:hAnsi="Times New Roman" w:cs="Times New Roman"/>
        </w:rPr>
        <w:t>development and other land uses</w:t>
      </w:r>
      <w:r w:rsidR="006F1E12">
        <w:rPr>
          <w:rFonts w:ascii="Times New Roman" w:hAnsi="Times New Roman" w:cs="Times New Roman"/>
        </w:rPr>
        <w:t xml:space="preserve"> in the flood plain. </w:t>
      </w:r>
      <w:r w:rsidR="005A2299" w:rsidRPr="00495BAF">
        <w:rPr>
          <w:rFonts w:ascii="Times New Roman" w:hAnsi="Times New Roman" w:cs="Times New Roman"/>
        </w:rPr>
        <w:t xml:space="preserve">Most flood conveyance channels, both with and without rock bank protection, can endure bank erosion and bottom scouring without substantial </w:t>
      </w:r>
      <w:r w:rsidR="006F1E12">
        <w:rPr>
          <w:rFonts w:ascii="Times New Roman" w:hAnsi="Times New Roman" w:cs="Times New Roman"/>
        </w:rPr>
        <w:t>damage to the higher elevation adjacent lands</w:t>
      </w:r>
      <w:r w:rsidR="005A2299" w:rsidRPr="00495BAF">
        <w:rPr>
          <w:rFonts w:ascii="Times New Roman" w:hAnsi="Times New Roman" w:cs="Times New Roman"/>
        </w:rPr>
        <w:t>. Channels are not considered critical facilities.</w:t>
      </w:r>
    </w:p>
    <w:p w:rsidR="005A2299" w:rsidRPr="00495BAF" w:rsidRDefault="005A2299" w:rsidP="009219C7">
      <w:pPr>
        <w:ind w:firstLine="288"/>
        <w:rPr>
          <w:rFonts w:ascii="Times New Roman" w:hAnsi="Times New Roman" w:cs="Times New Roman"/>
        </w:rPr>
      </w:pPr>
    </w:p>
    <w:p w:rsidR="005A2299" w:rsidRDefault="005A2299" w:rsidP="009219C7">
      <w:pPr>
        <w:spacing w:line="480" w:lineRule="auto"/>
        <w:ind w:firstLine="288"/>
        <w:rPr>
          <w:rFonts w:ascii="Times New Roman" w:hAnsi="Times New Roman" w:cs="Times New Roman"/>
        </w:rPr>
      </w:pPr>
      <w:r w:rsidRPr="00495BAF">
        <w:rPr>
          <w:rFonts w:ascii="Times New Roman" w:hAnsi="Times New Roman" w:cs="Times New Roman"/>
        </w:rPr>
        <w:t>Critical facilities are regulated by sever</w:t>
      </w:r>
      <w:r w:rsidR="007A08B4">
        <w:rPr>
          <w:rFonts w:ascii="Times New Roman" w:hAnsi="Times New Roman" w:cs="Times New Roman"/>
        </w:rPr>
        <w:t xml:space="preserve">al federal and state agencies. </w:t>
      </w:r>
      <w:r w:rsidRPr="00495BAF">
        <w:rPr>
          <w:rFonts w:ascii="Times New Roman" w:hAnsi="Times New Roman" w:cs="Times New Roman"/>
        </w:rPr>
        <w:t>Following Hurricane Katrina in 2005, the Federal Emergency Management Agency</w:t>
      </w:r>
      <w:r w:rsidR="007A08B4">
        <w:rPr>
          <w:rFonts w:ascii="Times New Roman" w:hAnsi="Times New Roman" w:cs="Times New Roman"/>
        </w:rPr>
        <w:t xml:space="preserve"> (FEMA)</w:t>
      </w:r>
      <w:r w:rsidRPr="00495BAF">
        <w:rPr>
          <w:rFonts w:ascii="Times New Roman" w:hAnsi="Times New Roman" w:cs="Times New Roman"/>
        </w:rPr>
        <w:t xml:space="preserve"> increased its oversight of </w:t>
      </w:r>
      <w:r w:rsidRPr="00495BAF">
        <w:rPr>
          <w:rFonts w:ascii="Times New Roman" w:hAnsi="Times New Roman" w:cs="Times New Roman"/>
        </w:rPr>
        <w:lastRenderedPageBreak/>
        <w:t>flood control facilities acros</w:t>
      </w:r>
      <w:r w:rsidR="007A08B4">
        <w:rPr>
          <w:rFonts w:ascii="Times New Roman" w:hAnsi="Times New Roman" w:cs="Times New Roman"/>
        </w:rPr>
        <w:t xml:space="preserve">s the nation. </w:t>
      </w:r>
      <w:r w:rsidRPr="00495BAF">
        <w:rPr>
          <w:rFonts w:ascii="Times New Roman" w:hAnsi="Times New Roman" w:cs="Times New Roman"/>
        </w:rPr>
        <w:t>Flood Control Regulations are Part 208 of the Code of Federal Regulations, Title 33 Navigation &amp; Navigable Waters. §208.10 Flood Control Protection Works requires levees be maintained at all times to insure serviceability during flood events, and specifically states burrowing</w:t>
      </w:r>
      <w:r>
        <w:rPr>
          <w:rFonts w:ascii="Times New Roman" w:hAnsi="Times New Roman" w:cs="Times New Roman"/>
        </w:rPr>
        <w:t xml:space="preserve"> animals must be exterminated. </w:t>
      </w:r>
      <w:r w:rsidRPr="00495BAF">
        <w:rPr>
          <w:rFonts w:ascii="Times New Roman" w:hAnsi="Times New Roman" w:cs="Times New Roman"/>
        </w:rPr>
        <w:t xml:space="preserve">The Flood Control Emergency Act, Public Law 84-99, designates the U.S. Army Corps of Engineers as responders to flood emergencies and allows federal funding to be disbursed to local agencies to repair flood damaged facilities. The facilities </w:t>
      </w:r>
      <w:r w:rsidR="007A08B4">
        <w:rPr>
          <w:rFonts w:ascii="Times New Roman" w:hAnsi="Times New Roman" w:cs="Times New Roman"/>
        </w:rPr>
        <w:t>must</w:t>
      </w:r>
      <w:r w:rsidRPr="00495BAF">
        <w:rPr>
          <w:rFonts w:ascii="Times New Roman" w:hAnsi="Times New Roman" w:cs="Times New Roman"/>
        </w:rPr>
        <w:t xml:space="preserve"> be rated “acceptable” by a qualified inspector and have a favorable benefit cost ratio to be eligible for funding. This law encourages proper maintenance of flood control facilities, which </w:t>
      </w:r>
      <w:r w:rsidR="007A08B4">
        <w:rPr>
          <w:rFonts w:ascii="Times New Roman" w:hAnsi="Times New Roman" w:cs="Times New Roman"/>
        </w:rPr>
        <w:t xml:space="preserve">both </w:t>
      </w:r>
      <w:r w:rsidRPr="00495BAF">
        <w:rPr>
          <w:rFonts w:ascii="Times New Roman" w:hAnsi="Times New Roman" w:cs="Times New Roman"/>
        </w:rPr>
        <w:t>reduce</w:t>
      </w:r>
      <w:r w:rsidR="007A08B4">
        <w:rPr>
          <w:rFonts w:ascii="Times New Roman" w:hAnsi="Times New Roman" w:cs="Times New Roman"/>
        </w:rPr>
        <w:t>s</w:t>
      </w:r>
      <w:r w:rsidRPr="00495BAF">
        <w:rPr>
          <w:rFonts w:ascii="Times New Roman" w:hAnsi="Times New Roman" w:cs="Times New Roman"/>
        </w:rPr>
        <w:t xml:space="preserve"> failure risks and costs to the taxpayers. The California Department of Safety of Dams (DSOD) regulates dams which are 25 or more feet in height, or shorter dams depending on capacity. DSOD was formed in 1929 following the St. Francis Dam failure in 1928, which flooded the Santa Clara River valley in Ventura County, killing 450 people. </w:t>
      </w:r>
      <w:r>
        <w:rPr>
          <w:rFonts w:ascii="Times New Roman" w:hAnsi="Times New Roman" w:cs="Times New Roman"/>
        </w:rPr>
        <w:t>The District</w:t>
      </w:r>
      <w:r w:rsidRPr="00495BAF">
        <w:rPr>
          <w:rFonts w:ascii="Times New Roman" w:hAnsi="Times New Roman" w:cs="Times New Roman"/>
        </w:rPr>
        <w:t xml:space="preserve"> operates eight dams under DSOD regulatory authority.</w:t>
      </w:r>
    </w:p>
    <w:p w:rsidR="006F1E12" w:rsidRPr="00495BAF" w:rsidRDefault="006F1E12" w:rsidP="009219C7">
      <w:pPr>
        <w:ind w:firstLine="288"/>
        <w:rPr>
          <w:rFonts w:ascii="Times New Roman" w:hAnsi="Times New Roman" w:cs="Times New Roman"/>
        </w:rPr>
      </w:pPr>
    </w:p>
    <w:p w:rsidR="005A2299" w:rsidRDefault="006F1E12" w:rsidP="009219C7">
      <w:pPr>
        <w:spacing w:line="480" w:lineRule="auto"/>
        <w:ind w:firstLine="288"/>
        <w:rPr>
          <w:rFonts w:ascii="Times New Roman" w:hAnsi="Times New Roman" w:cs="Times New Roman"/>
        </w:rPr>
      </w:pPr>
      <w:r>
        <w:rPr>
          <w:rFonts w:ascii="Times New Roman" w:hAnsi="Times New Roman" w:cs="Times New Roman"/>
        </w:rPr>
        <w:t>The District</w:t>
      </w:r>
      <w:r w:rsidRPr="00495BAF">
        <w:rPr>
          <w:rFonts w:ascii="Times New Roman" w:hAnsi="Times New Roman" w:cs="Times New Roman"/>
        </w:rPr>
        <w:t xml:space="preserve"> has adopted a “zero </w:t>
      </w:r>
      <w:r>
        <w:rPr>
          <w:rFonts w:ascii="Times New Roman" w:hAnsi="Times New Roman" w:cs="Times New Roman"/>
        </w:rPr>
        <w:t>tolerance” threshold for rodent damage</w:t>
      </w:r>
      <w:r w:rsidRPr="00495BAF">
        <w:rPr>
          <w:rFonts w:ascii="Times New Roman" w:hAnsi="Times New Roman" w:cs="Times New Roman"/>
        </w:rPr>
        <w:t xml:space="preserve"> and vegetation on dams and levees</w:t>
      </w:r>
      <w:r>
        <w:rPr>
          <w:rFonts w:ascii="Times New Roman" w:hAnsi="Times New Roman" w:cs="Times New Roman"/>
        </w:rPr>
        <w:t xml:space="preserve"> to comply with the regulations.</w:t>
      </w:r>
      <w:r w:rsidRPr="00495BAF">
        <w:rPr>
          <w:rFonts w:ascii="Times New Roman" w:hAnsi="Times New Roman" w:cs="Times New Roman"/>
        </w:rPr>
        <w:t xml:space="preserve"> </w:t>
      </w:r>
      <w:r w:rsidR="005A2299" w:rsidRPr="00495BAF">
        <w:rPr>
          <w:rFonts w:ascii="Times New Roman" w:hAnsi="Times New Roman" w:cs="Times New Roman"/>
        </w:rPr>
        <w:t xml:space="preserve">Maintenance methods </w:t>
      </w:r>
      <w:r w:rsidRPr="006F1E12">
        <w:rPr>
          <w:rFonts w:ascii="Times New Roman" w:hAnsi="Times New Roman" w:cs="Times New Roman"/>
          <w:i/>
        </w:rPr>
        <w:t>prevent</w:t>
      </w:r>
      <w:r>
        <w:rPr>
          <w:rFonts w:ascii="Times New Roman" w:hAnsi="Times New Roman" w:cs="Times New Roman"/>
        </w:rPr>
        <w:t xml:space="preserve"> woody </w:t>
      </w:r>
      <w:r w:rsidR="005A2299" w:rsidRPr="00495BAF">
        <w:rPr>
          <w:rFonts w:ascii="Times New Roman" w:hAnsi="Times New Roman" w:cs="Times New Roman"/>
        </w:rPr>
        <w:t xml:space="preserve">vegetation within 15 feet of both the inside and outside levee or dam toes to avoid root damage to compacted earth or concrete materials. Likewise, rodent burrow damage </w:t>
      </w:r>
      <w:r>
        <w:rPr>
          <w:rFonts w:ascii="Times New Roman" w:hAnsi="Times New Roman" w:cs="Times New Roman"/>
        </w:rPr>
        <w:t xml:space="preserve">is also </w:t>
      </w:r>
      <w:r w:rsidRPr="006F1E12">
        <w:rPr>
          <w:rFonts w:ascii="Times New Roman" w:hAnsi="Times New Roman" w:cs="Times New Roman"/>
          <w:i/>
        </w:rPr>
        <w:t>prevented</w:t>
      </w:r>
      <w:r>
        <w:rPr>
          <w:rFonts w:ascii="Times New Roman" w:hAnsi="Times New Roman" w:cs="Times New Roman"/>
        </w:rPr>
        <w:t xml:space="preserve"> </w:t>
      </w:r>
      <w:r w:rsidR="005A2299" w:rsidRPr="00495BAF">
        <w:rPr>
          <w:rFonts w:ascii="Times New Roman" w:hAnsi="Times New Roman" w:cs="Times New Roman"/>
        </w:rPr>
        <w:t xml:space="preserve">within any portion of the </w:t>
      </w:r>
      <w:r>
        <w:rPr>
          <w:rFonts w:ascii="Times New Roman" w:hAnsi="Times New Roman" w:cs="Times New Roman"/>
        </w:rPr>
        <w:t xml:space="preserve">critical </w:t>
      </w:r>
      <w:r w:rsidR="005A2299" w:rsidRPr="00495BAF">
        <w:rPr>
          <w:rFonts w:ascii="Times New Roman" w:hAnsi="Times New Roman" w:cs="Times New Roman"/>
        </w:rPr>
        <w:t>facilities</w:t>
      </w:r>
      <w:r>
        <w:rPr>
          <w:rFonts w:ascii="Times New Roman" w:hAnsi="Times New Roman" w:cs="Times New Roman"/>
        </w:rPr>
        <w:t>.</w:t>
      </w:r>
      <w:r w:rsidR="005A2299" w:rsidRPr="00495BAF">
        <w:rPr>
          <w:rFonts w:ascii="Times New Roman" w:hAnsi="Times New Roman" w:cs="Times New Roman"/>
        </w:rPr>
        <w:t xml:space="preserve"> Channels are not subject to as rigorous requirements but must be</w:t>
      </w:r>
      <w:r w:rsidR="005A2299">
        <w:rPr>
          <w:rFonts w:ascii="Times New Roman" w:hAnsi="Times New Roman" w:cs="Times New Roman"/>
        </w:rPr>
        <w:t xml:space="preserve"> properly</w:t>
      </w:r>
      <w:r w:rsidR="005A2299" w:rsidRPr="00495BAF">
        <w:rPr>
          <w:rFonts w:ascii="Times New Roman" w:hAnsi="Times New Roman" w:cs="Times New Roman"/>
        </w:rPr>
        <w:t xml:space="preserve"> maintained to avoid substantial erosion failures during storm events. </w:t>
      </w:r>
    </w:p>
    <w:p w:rsidR="00304542" w:rsidRPr="00495BAF" w:rsidRDefault="00304542" w:rsidP="009219C7">
      <w:pPr>
        <w:rPr>
          <w:rFonts w:ascii="Times New Roman" w:hAnsi="Times New Roman" w:cs="Times New Roman"/>
        </w:rPr>
      </w:pPr>
    </w:p>
    <w:p w:rsidR="00786525" w:rsidRDefault="00CA79CB" w:rsidP="009219C7">
      <w:pPr>
        <w:rPr>
          <w:rFonts w:ascii="Times New Roman" w:hAnsi="Times New Roman" w:cs="Times New Roman"/>
          <w:b/>
        </w:rPr>
      </w:pPr>
      <w:r w:rsidRPr="00495BAF">
        <w:rPr>
          <w:rFonts w:ascii="Times New Roman" w:hAnsi="Times New Roman" w:cs="Times New Roman"/>
          <w:b/>
        </w:rPr>
        <w:t>INTEGRATED PEST MANAGEMENT PROGRAM</w:t>
      </w:r>
    </w:p>
    <w:p w:rsidR="008226DE" w:rsidRDefault="008226DE" w:rsidP="009219C7">
      <w:pPr>
        <w:spacing w:line="480" w:lineRule="auto"/>
        <w:ind w:firstLine="288"/>
        <w:rPr>
          <w:rFonts w:ascii="Times New Roman" w:hAnsi="Times New Roman" w:cs="Times New Roman"/>
        </w:rPr>
      </w:pPr>
      <w:r w:rsidRPr="00495BAF">
        <w:rPr>
          <w:rFonts w:ascii="Times New Roman" w:hAnsi="Times New Roman" w:cs="Times New Roman"/>
        </w:rPr>
        <w:t xml:space="preserve">The County Board of Supervisors acts as the </w:t>
      </w:r>
      <w:r>
        <w:rPr>
          <w:rFonts w:ascii="Times New Roman" w:hAnsi="Times New Roman" w:cs="Times New Roman"/>
        </w:rPr>
        <w:t>Districts</w:t>
      </w:r>
      <w:r w:rsidRPr="00495BAF">
        <w:rPr>
          <w:rFonts w:ascii="Times New Roman" w:hAnsi="Times New Roman" w:cs="Times New Roman"/>
        </w:rPr>
        <w:t xml:space="preserve">’s Board of Directors. On March 22nd, 2005, the Ventura County Board of Supervisors voted to support legislative efforts (AB 1548) to restrict or eliminate the use of anticoagulant rodenticides in the </w:t>
      </w:r>
      <w:r>
        <w:rPr>
          <w:rFonts w:ascii="Times New Roman" w:hAnsi="Times New Roman" w:cs="Times New Roman"/>
        </w:rPr>
        <w:t xml:space="preserve">County. </w:t>
      </w:r>
      <w:r w:rsidRPr="00495BAF">
        <w:rPr>
          <w:rFonts w:ascii="Times New Roman" w:hAnsi="Times New Roman" w:cs="Times New Roman"/>
        </w:rPr>
        <w:t xml:space="preserve">The Board directed the </w:t>
      </w:r>
      <w:r w:rsidRPr="00495BAF">
        <w:rPr>
          <w:rFonts w:ascii="Times New Roman" w:hAnsi="Times New Roman" w:cs="Times New Roman"/>
        </w:rPr>
        <w:lastRenderedPageBreak/>
        <w:t>County General Services and Public Works Agency to avoid the use of rodenticides containing anticoagulants within County-owned property and facilities. The anticoagulants of concern include brodifacoum, bromadiolone, diphacinone, and difethialone.</w:t>
      </w:r>
      <w:r>
        <w:rPr>
          <w:rFonts w:ascii="Times New Roman" w:hAnsi="Times New Roman" w:cs="Times New Roman"/>
        </w:rPr>
        <w:t xml:space="preserve"> The Board direction was partially in response to National Park Service (NPS) studies in the Santa Monica Mountains </w:t>
      </w:r>
      <w:r w:rsidR="00AD5239">
        <w:rPr>
          <w:rFonts w:ascii="Times New Roman" w:hAnsi="Times New Roman" w:cs="Times New Roman"/>
        </w:rPr>
        <w:t xml:space="preserve">National Recreation Area </w:t>
      </w:r>
      <w:r>
        <w:rPr>
          <w:rFonts w:ascii="Times New Roman" w:hAnsi="Times New Roman" w:cs="Times New Roman"/>
        </w:rPr>
        <w:t xml:space="preserve">which found anticoagulants in nearly all mammals tested, from small rodents to large carnivores. In particular, the bobcat population was severely affected by mange </w:t>
      </w:r>
      <w:r w:rsidR="00C67BD3">
        <w:rPr>
          <w:rFonts w:ascii="Times New Roman" w:hAnsi="Times New Roman" w:cs="Times New Roman"/>
        </w:rPr>
        <w:t>attributed</w:t>
      </w:r>
      <w:r>
        <w:rPr>
          <w:rFonts w:ascii="Times New Roman" w:hAnsi="Times New Roman" w:cs="Times New Roman"/>
        </w:rPr>
        <w:t xml:space="preserve"> to </w:t>
      </w:r>
      <w:r w:rsidR="00E577C4">
        <w:rPr>
          <w:rFonts w:ascii="Times New Roman" w:hAnsi="Times New Roman" w:cs="Times New Roman"/>
        </w:rPr>
        <w:t>ingestion</w:t>
      </w:r>
      <w:r>
        <w:rPr>
          <w:rFonts w:ascii="Times New Roman" w:hAnsi="Times New Roman" w:cs="Times New Roman"/>
        </w:rPr>
        <w:t xml:space="preserve"> of anticoagulants (</w:t>
      </w:r>
      <w:r w:rsidR="00F13C90" w:rsidRPr="00184C5F">
        <w:rPr>
          <w:rFonts w:ascii="Times New Roman" w:hAnsi="Times New Roman" w:cs="Times New Roman"/>
        </w:rPr>
        <w:t>Moriarty et al. 2012</w:t>
      </w:r>
      <w:r>
        <w:rPr>
          <w:rFonts w:ascii="Times New Roman" w:hAnsi="Times New Roman" w:cs="Times New Roman"/>
        </w:rPr>
        <w:t>)</w:t>
      </w:r>
      <w:r w:rsidR="00E577C4">
        <w:rPr>
          <w:rFonts w:ascii="Times New Roman" w:hAnsi="Times New Roman" w:cs="Times New Roman"/>
        </w:rPr>
        <w:t>.</w:t>
      </w:r>
      <w:r w:rsidR="00877DE8">
        <w:rPr>
          <w:rFonts w:ascii="Times New Roman" w:hAnsi="Times New Roman" w:cs="Times New Roman"/>
        </w:rPr>
        <w:t xml:space="preserve"> The small mammals obtain poisons and pass them up the food chain because they are sick and easier to catch or die above ground and available to scavengers. Raptors also succumb to secondary anticoagulant poisoning by catching or scavenging tainted small mammals.</w:t>
      </w:r>
    </w:p>
    <w:p w:rsidR="008226DE" w:rsidRPr="00495BAF" w:rsidRDefault="008226DE" w:rsidP="009219C7">
      <w:pPr>
        <w:ind w:firstLine="288"/>
        <w:rPr>
          <w:rFonts w:ascii="Times New Roman" w:hAnsi="Times New Roman" w:cs="Times New Roman"/>
        </w:rPr>
      </w:pPr>
    </w:p>
    <w:p w:rsidR="008226DE" w:rsidRDefault="008226DE" w:rsidP="009219C7">
      <w:pPr>
        <w:spacing w:line="480" w:lineRule="auto"/>
        <w:ind w:firstLine="288"/>
        <w:rPr>
          <w:rFonts w:ascii="Times New Roman" w:hAnsi="Times New Roman" w:cs="Times New Roman"/>
        </w:rPr>
      </w:pPr>
      <w:r w:rsidRPr="00495BAF">
        <w:rPr>
          <w:rFonts w:ascii="Times New Roman" w:hAnsi="Times New Roman" w:cs="Times New Roman"/>
        </w:rPr>
        <w:t xml:space="preserve">To address these concerns, the </w:t>
      </w:r>
      <w:r>
        <w:rPr>
          <w:rFonts w:ascii="Times New Roman" w:hAnsi="Times New Roman" w:cs="Times New Roman"/>
        </w:rPr>
        <w:t>District</w:t>
      </w:r>
      <w:r w:rsidRPr="00495BAF">
        <w:rPr>
          <w:rFonts w:ascii="Times New Roman" w:hAnsi="Times New Roman" w:cs="Times New Roman"/>
        </w:rPr>
        <w:t xml:space="preserve"> evaluated its current rodenticide program and researched scientifica</w:t>
      </w:r>
      <w:r w:rsidR="00184C5F">
        <w:rPr>
          <w:rFonts w:ascii="Times New Roman" w:hAnsi="Times New Roman" w:cs="Times New Roman"/>
        </w:rPr>
        <w:t>lly viable alternatives (Salmon</w:t>
      </w:r>
      <w:r w:rsidRPr="00495BAF">
        <w:rPr>
          <w:rFonts w:ascii="Times New Roman" w:hAnsi="Times New Roman" w:cs="Times New Roman"/>
        </w:rPr>
        <w:t xml:space="preserve"> 2006). A stakeholder group comprising members of the public, </w:t>
      </w:r>
      <w:r>
        <w:rPr>
          <w:rFonts w:ascii="Times New Roman" w:hAnsi="Times New Roman" w:cs="Times New Roman"/>
        </w:rPr>
        <w:t>NPS</w:t>
      </w:r>
      <w:r w:rsidRPr="00495BAF">
        <w:rPr>
          <w:rFonts w:ascii="Times New Roman" w:hAnsi="Times New Roman" w:cs="Times New Roman"/>
        </w:rPr>
        <w:t xml:space="preserve">, </w:t>
      </w:r>
      <w:r>
        <w:rPr>
          <w:rFonts w:ascii="Times New Roman" w:hAnsi="Times New Roman" w:cs="Times New Roman"/>
        </w:rPr>
        <w:t>wildlife control specialists</w:t>
      </w:r>
      <w:r w:rsidRPr="00495BAF">
        <w:rPr>
          <w:rFonts w:ascii="Times New Roman" w:hAnsi="Times New Roman" w:cs="Times New Roman"/>
        </w:rPr>
        <w:t>, and California D</w:t>
      </w:r>
      <w:r>
        <w:rPr>
          <w:rFonts w:ascii="Times New Roman" w:hAnsi="Times New Roman" w:cs="Times New Roman"/>
        </w:rPr>
        <w:t>epartment of Fish and Wildlife (CDFW)</w:t>
      </w:r>
      <w:r w:rsidRPr="00495BAF">
        <w:rPr>
          <w:rFonts w:ascii="Times New Roman" w:hAnsi="Times New Roman" w:cs="Times New Roman"/>
        </w:rPr>
        <w:t xml:space="preserve"> assisted in researching and reco</w:t>
      </w:r>
      <w:r w:rsidR="00B95309">
        <w:rPr>
          <w:rFonts w:ascii="Times New Roman" w:hAnsi="Times New Roman" w:cs="Times New Roman"/>
        </w:rPr>
        <w:t xml:space="preserve">mmending program improvements. </w:t>
      </w:r>
      <w:r w:rsidRPr="00495BAF">
        <w:rPr>
          <w:rFonts w:ascii="Times New Roman" w:hAnsi="Times New Roman" w:cs="Times New Roman"/>
        </w:rPr>
        <w:t xml:space="preserve">The group explored rodent control techniques potentially suitable for </w:t>
      </w:r>
      <w:r>
        <w:rPr>
          <w:rFonts w:ascii="Times New Roman" w:hAnsi="Times New Roman" w:cs="Times New Roman"/>
        </w:rPr>
        <w:t>District</w:t>
      </w:r>
      <w:r w:rsidRPr="00495BAF">
        <w:rPr>
          <w:rFonts w:ascii="Times New Roman" w:hAnsi="Times New Roman" w:cs="Times New Roman"/>
        </w:rPr>
        <w:t xml:space="preserve"> facilities and estimated costs</w:t>
      </w:r>
      <w:r>
        <w:rPr>
          <w:rFonts w:ascii="Times New Roman" w:hAnsi="Times New Roman" w:cs="Times New Roman"/>
        </w:rPr>
        <w:t>, which contributed to the development and implementation of an</w:t>
      </w:r>
      <w:r w:rsidRPr="00495BAF">
        <w:rPr>
          <w:rFonts w:ascii="Times New Roman" w:hAnsi="Times New Roman" w:cs="Times New Roman"/>
        </w:rPr>
        <w:t xml:space="preserve"> Integrated Pest Management Program (IPMP</w:t>
      </w:r>
      <w:r>
        <w:rPr>
          <w:rFonts w:ascii="Times New Roman" w:hAnsi="Times New Roman" w:cs="Times New Roman"/>
        </w:rPr>
        <w:t xml:space="preserve">). </w:t>
      </w:r>
      <w:r w:rsidRPr="00495BAF">
        <w:rPr>
          <w:rFonts w:ascii="Times New Roman" w:hAnsi="Times New Roman" w:cs="Times New Roman"/>
        </w:rPr>
        <w:t>The IPMP cost more to implement than the previous pest control methods, but provided better control with fewer environmental impacts. Anticoagulant</w:t>
      </w:r>
      <w:r w:rsidR="00B95309">
        <w:rPr>
          <w:rFonts w:ascii="Times New Roman" w:hAnsi="Times New Roman" w:cs="Times New Roman"/>
        </w:rPr>
        <w:t xml:space="preserve"> bait</w:t>
      </w:r>
      <w:r w:rsidRPr="00495BAF">
        <w:rPr>
          <w:rFonts w:ascii="Times New Roman" w:hAnsi="Times New Roman" w:cs="Times New Roman"/>
        </w:rPr>
        <w:t xml:space="preserve"> (diphacinone) was only allowed for use at critical facilities. The IPMP was </w:t>
      </w:r>
      <w:r>
        <w:rPr>
          <w:rFonts w:ascii="Times New Roman" w:hAnsi="Times New Roman" w:cs="Times New Roman"/>
        </w:rPr>
        <w:t>approved by the Board of Supervisors, CDFW</w:t>
      </w:r>
      <w:r w:rsidRPr="00495BAF">
        <w:rPr>
          <w:rFonts w:ascii="Times New Roman" w:hAnsi="Times New Roman" w:cs="Times New Roman"/>
        </w:rPr>
        <w:t xml:space="preserve">, </w:t>
      </w:r>
      <w:r>
        <w:rPr>
          <w:rFonts w:ascii="Times New Roman" w:hAnsi="Times New Roman" w:cs="Times New Roman"/>
        </w:rPr>
        <w:t xml:space="preserve">and </w:t>
      </w:r>
      <w:r w:rsidRPr="00495BAF">
        <w:rPr>
          <w:rFonts w:ascii="Times New Roman" w:hAnsi="Times New Roman" w:cs="Times New Roman"/>
        </w:rPr>
        <w:t>U.S. Fish and Wildlife S</w:t>
      </w:r>
      <w:r>
        <w:rPr>
          <w:rFonts w:ascii="Times New Roman" w:hAnsi="Times New Roman" w:cs="Times New Roman"/>
        </w:rPr>
        <w:t>ervice. It</w:t>
      </w:r>
      <w:r w:rsidRPr="00495BAF">
        <w:rPr>
          <w:rFonts w:ascii="Times New Roman" w:hAnsi="Times New Roman" w:cs="Times New Roman"/>
        </w:rPr>
        <w:t xml:space="preserve"> was included as a</w:t>
      </w:r>
      <w:r>
        <w:rPr>
          <w:rFonts w:ascii="Times New Roman" w:hAnsi="Times New Roman" w:cs="Times New Roman"/>
        </w:rPr>
        <w:t>n Environmental</w:t>
      </w:r>
      <w:r w:rsidRPr="00495BAF">
        <w:rPr>
          <w:rFonts w:ascii="Times New Roman" w:hAnsi="Times New Roman" w:cs="Times New Roman"/>
        </w:rPr>
        <w:t xml:space="preserve"> Best Management Practice for </w:t>
      </w:r>
      <w:r>
        <w:rPr>
          <w:rFonts w:ascii="Times New Roman" w:hAnsi="Times New Roman" w:cs="Times New Roman"/>
        </w:rPr>
        <w:t>the District</w:t>
      </w:r>
      <w:r w:rsidRPr="00495BAF">
        <w:rPr>
          <w:rFonts w:ascii="Times New Roman" w:hAnsi="Times New Roman" w:cs="Times New Roman"/>
        </w:rPr>
        <w:t xml:space="preserve">’s Routine Operations and Maintenance Program California Environmental Quality Act Environmental Impact Report and subsequent regulatory permits from the U.S. Army Corps of Engineers (Section 404 of the Clean Water Act), Los Angeles </w:t>
      </w:r>
      <w:r w:rsidRPr="00495BAF">
        <w:rPr>
          <w:rFonts w:ascii="Times New Roman" w:hAnsi="Times New Roman" w:cs="Times New Roman"/>
        </w:rPr>
        <w:lastRenderedPageBreak/>
        <w:t>Regional Water Quality Control Board (Section 401 of the Clean Water Act), and CDFW.</w:t>
      </w:r>
      <w:r>
        <w:rPr>
          <w:rFonts w:ascii="Times New Roman" w:hAnsi="Times New Roman" w:cs="Times New Roman"/>
        </w:rPr>
        <w:t xml:space="preserve"> Field implementation has been ongoing since 2008.</w:t>
      </w:r>
    </w:p>
    <w:p w:rsidR="0084522E" w:rsidRPr="00495BAF" w:rsidRDefault="0084522E" w:rsidP="009219C7">
      <w:pPr>
        <w:spacing w:line="480" w:lineRule="auto"/>
        <w:rPr>
          <w:rFonts w:ascii="Times New Roman" w:hAnsi="Times New Roman" w:cs="Times New Roman"/>
          <w:b/>
        </w:rPr>
      </w:pPr>
    </w:p>
    <w:p w:rsidR="00490CF4" w:rsidRDefault="00490CF4" w:rsidP="009219C7">
      <w:pPr>
        <w:spacing w:line="480" w:lineRule="auto"/>
        <w:ind w:firstLine="288"/>
        <w:rPr>
          <w:rFonts w:ascii="Times New Roman" w:hAnsi="Times New Roman" w:cs="Times New Roman"/>
        </w:rPr>
      </w:pPr>
      <w:r w:rsidRPr="00495BAF">
        <w:rPr>
          <w:rFonts w:ascii="Times New Roman" w:hAnsi="Times New Roman" w:cs="Times New Roman"/>
        </w:rPr>
        <w:t xml:space="preserve">The </w:t>
      </w:r>
      <w:r w:rsidR="008226DE">
        <w:rPr>
          <w:rFonts w:ascii="Times New Roman" w:hAnsi="Times New Roman" w:cs="Times New Roman"/>
        </w:rPr>
        <w:t xml:space="preserve">IPMP focused on </w:t>
      </w:r>
      <w:r w:rsidR="00C21A6A">
        <w:rPr>
          <w:rFonts w:ascii="Times New Roman" w:hAnsi="Times New Roman" w:cs="Times New Roman"/>
        </w:rPr>
        <w:t xml:space="preserve">California ground squirrels </w:t>
      </w:r>
      <w:r w:rsidRPr="00495BAF">
        <w:rPr>
          <w:rFonts w:ascii="Times New Roman" w:hAnsi="Times New Roman" w:cs="Times New Roman"/>
        </w:rPr>
        <w:t>and, to a lesser extent, pocket gophers</w:t>
      </w:r>
      <w:r w:rsidR="008226DE">
        <w:rPr>
          <w:rFonts w:ascii="Times New Roman" w:hAnsi="Times New Roman" w:cs="Times New Roman"/>
        </w:rPr>
        <w:t>, as these two species</w:t>
      </w:r>
      <w:r w:rsidRPr="00495BAF">
        <w:rPr>
          <w:rFonts w:ascii="Times New Roman" w:hAnsi="Times New Roman" w:cs="Times New Roman"/>
        </w:rPr>
        <w:t xml:space="preserve"> cause structural damage to </w:t>
      </w:r>
      <w:r w:rsidR="008226DE">
        <w:rPr>
          <w:rFonts w:ascii="Times New Roman" w:hAnsi="Times New Roman" w:cs="Times New Roman"/>
        </w:rPr>
        <w:t>flood control</w:t>
      </w:r>
      <w:r w:rsidRPr="00495BAF">
        <w:rPr>
          <w:rFonts w:ascii="Times New Roman" w:hAnsi="Times New Roman" w:cs="Times New Roman"/>
        </w:rPr>
        <w:t xml:space="preserve"> facilities</w:t>
      </w:r>
      <w:r w:rsidR="00CA79CB" w:rsidRPr="00495BAF">
        <w:rPr>
          <w:rFonts w:ascii="Times New Roman" w:hAnsi="Times New Roman" w:cs="Times New Roman"/>
        </w:rPr>
        <w:t>, and can damage habitat restoration projects</w:t>
      </w:r>
      <w:r w:rsidR="00A67658" w:rsidRPr="00495BAF">
        <w:rPr>
          <w:rFonts w:ascii="Times New Roman" w:hAnsi="Times New Roman" w:cs="Times New Roman"/>
        </w:rPr>
        <w:t xml:space="preserve">. </w:t>
      </w:r>
      <w:r w:rsidRPr="00495BAF">
        <w:rPr>
          <w:rFonts w:ascii="Times New Roman" w:hAnsi="Times New Roman" w:cs="Times New Roman"/>
        </w:rPr>
        <w:t>Ground squirrel burrows weaken the compacted fill of levees and dams, undermine access roads and other structures, and cause erosion, sloughing, a</w:t>
      </w:r>
      <w:r w:rsidR="008226DE">
        <w:rPr>
          <w:rFonts w:ascii="Times New Roman" w:hAnsi="Times New Roman" w:cs="Times New Roman"/>
        </w:rPr>
        <w:t xml:space="preserve">nd other maintenance problems. </w:t>
      </w:r>
      <w:r w:rsidRPr="00495BAF">
        <w:rPr>
          <w:rFonts w:ascii="Times New Roman" w:hAnsi="Times New Roman" w:cs="Times New Roman"/>
        </w:rPr>
        <w:t xml:space="preserve">Nearly all </w:t>
      </w:r>
      <w:r w:rsidR="00877DE8">
        <w:rPr>
          <w:rFonts w:ascii="Times New Roman" w:hAnsi="Times New Roman" w:cs="Times New Roman"/>
        </w:rPr>
        <w:t>District</w:t>
      </w:r>
      <w:r w:rsidRPr="00495BAF">
        <w:rPr>
          <w:rFonts w:ascii="Times New Roman" w:hAnsi="Times New Roman" w:cs="Times New Roman"/>
        </w:rPr>
        <w:t xml:space="preserve"> facilities have the potential to support ground squirrels because they are </w:t>
      </w:r>
      <w:r w:rsidR="00C34922" w:rsidRPr="00495BAF">
        <w:rPr>
          <w:rFonts w:ascii="Times New Roman" w:hAnsi="Times New Roman" w:cs="Times New Roman"/>
        </w:rPr>
        <w:t>maintained free of vegetation</w:t>
      </w:r>
      <w:r w:rsidR="00877DE8">
        <w:rPr>
          <w:rFonts w:ascii="Times New Roman" w:hAnsi="Times New Roman" w:cs="Times New Roman"/>
        </w:rPr>
        <w:t xml:space="preserve">, </w:t>
      </w:r>
      <w:r w:rsidR="00655C0E">
        <w:rPr>
          <w:rFonts w:ascii="Times New Roman" w:hAnsi="Times New Roman" w:cs="Times New Roman"/>
        </w:rPr>
        <w:t>have adjacent foraging habitat</w:t>
      </w:r>
      <w:r w:rsidR="00877DE8">
        <w:rPr>
          <w:rFonts w:ascii="Times New Roman" w:hAnsi="Times New Roman" w:cs="Times New Roman"/>
        </w:rPr>
        <w:t xml:space="preserve">, and </w:t>
      </w:r>
      <w:r w:rsidRPr="00495BAF">
        <w:rPr>
          <w:rFonts w:ascii="Times New Roman" w:hAnsi="Times New Roman" w:cs="Times New Roman"/>
        </w:rPr>
        <w:t xml:space="preserve">have a ground squirrel dispersal </w:t>
      </w:r>
      <w:r w:rsidR="008226DE">
        <w:rPr>
          <w:rFonts w:ascii="Times New Roman" w:hAnsi="Times New Roman" w:cs="Times New Roman"/>
        </w:rPr>
        <w:t>source</w:t>
      </w:r>
      <w:r w:rsidRPr="00495BAF">
        <w:rPr>
          <w:rFonts w:ascii="Times New Roman" w:hAnsi="Times New Roman" w:cs="Times New Roman"/>
        </w:rPr>
        <w:t xml:space="preserve"> nearby.</w:t>
      </w:r>
    </w:p>
    <w:p w:rsidR="0017557D" w:rsidRDefault="0017557D" w:rsidP="009219C7">
      <w:pPr>
        <w:ind w:firstLine="288"/>
        <w:rPr>
          <w:rFonts w:ascii="Times New Roman" w:hAnsi="Times New Roman" w:cs="Times New Roman"/>
        </w:rPr>
      </w:pPr>
    </w:p>
    <w:p w:rsidR="0017557D" w:rsidRDefault="0017557D" w:rsidP="009219C7">
      <w:pPr>
        <w:spacing w:line="480" w:lineRule="auto"/>
        <w:ind w:firstLine="288"/>
        <w:rPr>
          <w:rFonts w:ascii="Times New Roman" w:hAnsi="Times New Roman" w:cs="Times New Roman"/>
        </w:rPr>
      </w:pPr>
      <w:r>
        <w:rPr>
          <w:rFonts w:ascii="Times New Roman" w:hAnsi="Times New Roman" w:cs="Times New Roman"/>
        </w:rPr>
        <w:t>The IPMP allowed for diphacinone use by broadcast baiting or in</w:t>
      </w:r>
      <w:r w:rsidR="003F25ED">
        <w:rPr>
          <w:rFonts w:ascii="Times New Roman" w:hAnsi="Times New Roman" w:cs="Times New Roman"/>
        </w:rPr>
        <w:t xml:space="preserve"> specially modified</w:t>
      </w:r>
      <w:r>
        <w:rPr>
          <w:rFonts w:ascii="Times New Roman" w:hAnsi="Times New Roman" w:cs="Times New Roman"/>
        </w:rPr>
        <w:t xml:space="preserve"> bait stations</w:t>
      </w:r>
      <w:r w:rsidR="005F6BEE" w:rsidRPr="005F6BEE">
        <w:rPr>
          <w:rFonts w:ascii="Times New Roman" w:hAnsi="Times New Roman" w:cs="Times New Roman"/>
        </w:rPr>
        <w:t xml:space="preserve"> </w:t>
      </w:r>
      <w:r w:rsidR="005F6BEE">
        <w:rPr>
          <w:rFonts w:ascii="Times New Roman" w:hAnsi="Times New Roman" w:cs="Times New Roman"/>
        </w:rPr>
        <w:t>only at critical facilities</w:t>
      </w:r>
      <w:r>
        <w:rPr>
          <w:rFonts w:ascii="Times New Roman" w:hAnsi="Times New Roman" w:cs="Times New Roman"/>
        </w:rPr>
        <w:t xml:space="preserve">, </w:t>
      </w:r>
      <w:r w:rsidR="005F6BEE">
        <w:rPr>
          <w:rFonts w:ascii="Times New Roman" w:hAnsi="Times New Roman" w:cs="Times New Roman"/>
        </w:rPr>
        <w:t>and</w:t>
      </w:r>
      <w:r>
        <w:rPr>
          <w:rFonts w:ascii="Times New Roman" w:hAnsi="Times New Roman" w:cs="Times New Roman"/>
        </w:rPr>
        <w:t xml:space="preserve"> with substantial changes in methods. It also prescribed</w:t>
      </w:r>
      <w:r w:rsidRPr="00495BAF">
        <w:rPr>
          <w:rFonts w:ascii="Times New Roman" w:hAnsi="Times New Roman" w:cs="Times New Roman"/>
        </w:rPr>
        <w:t xml:space="preserve"> alternatives to </w:t>
      </w:r>
      <w:r>
        <w:rPr>
          <w:rFonts w:ascii="Times New Roman" w:hAnsi="Times New Roman"/>
        </w:rPr>
        <w:t xml:space="preserve">diphacinone, including </w:t>
      </w:r>
      <w:r w:rsidRPr="00495BAF">
        <w:rPr>
          <w:rFonts w:ascii="Times New Roman" w:hAnsi="Times New Roman" w:cs="Times New Roman"/>
        </w:rPr>
        <w:t xml:space="preserve">zinc phosphide, </w:t>
      </w:r>
      <w:r w:rsidR="00F13C90">
        <w:rPr>
          <w:rFonts w:ascii="Times New Roman" w:hAnsi="Times New Roman" w:cs="Times New Roman"/>
        </w:rPr>
        <w:t>aluminum phosphide</w:t>
      </w:r>
      <w:r w:rsidRPr="00495BAF">
        <w:rPr>
          <w:rFonts w:ascii="Times New Roman" w:hAnsi="Times New Roman" w:cs="Times New Roman"/>
        </w:rPr>
        <w:t>, trapping, and habitat modification. Many other rodent control methods were researched, but determined to be ineffective, including frightening, shooting, repellants, gas injection (with or without ignition), and biological controls (e.g. raptor perches). Obviously, explosive rodent control treatments are incompatible with engineered flood control structures</w:t>
      </w:r>
      <w:r w:rsidRPr="00877DE8">
        <w:rPr>
          <w:rFonts w:ascii="Times New Roman" w:hAnsi="Times New Roman" w:cs="Times New Roman"/>
        </w:rPr>
        <w:t xml:space="preserve">. </w:t>
      </w:r>
      <w:r>
        <w:rPr>
          <w:rFonts w:ascii="Times New Roman" w:hAnsi="Times New Roman" w:cs="Times New Roman"/>
        </w:rPr>
        <w:t>T</w:t>
      </w:r>
      <w:r w:rsidRPr="00877DE8">
        <w:rPr>
          <w:rFonts w:ascii="Times New Roman" w:hAnsi="Times New Roman" w:cs="Times New Roman"/>
        </w:rPr>
        <w:t xml:space="preserve">he IPMP </w:t>
      </w:r>
      <w:r w:rsidRPr="00877DE8">
        <w:rPr>
          <w:rFonts w:ascii="Times New Roman" w:hAnsi="Times New Roman"/>
        </w:rPr>
        <w:t>proposed</w:t>
      </w:r>
      <w:r w:rsidRPr="00877DE8">
        <w:rPr>
          <w:rFonts w:ascii="Times New Roman" w:hAnsi="Times New Roman" w:cs="Times New Roman"/>
        </w:rPr>
        <w:t xml:space="preserve"> coordination of pest control activities with neighboring land owners to minimize </w:t>
      </w:r>
      <w:r>
        <w:rPr>
          <w:rFonts w:ascii="Times New Roman" w:hAnsi="Times New Roman"/>
        </w:rPr>
        <w:t>potential environmental impacts</w:t>
      </w:r>
      <w:r w:rsidR="00AA30F6">
        <w:rPr>
          <w:rFonts w:ascii="Times New Roman" w:hAnsi="Times New Roman"/>
        </w:rPr>
        <w:t>, and potentially reduce costs</w:t>
      </w:r>
      <w:r w:rsidRPr="00877DE8">
        <w:rPr>
          <w:rFonts w:ascii="Times New Roman" w:hAnsi="Times New Roman"/>
        </w:rPr>
        <w:t>.</w:t>
      </w:r>
    </w:p>
    <w:p w:rsidR="003F6C60" w:rsidRDefault="003F6C60" w:rsidP="009219C7">
      <w:pPr>
        <w:rPr>
          <w:rFonts w:ascii="Times New Roman" w:hAnsi="Times New Roman" w:cs="Times New Roman"/>
          <w:b/>
        </w:rPr>
      </w:pPr>
    </w:p>
    <w:p w:rsidR="00017987" w:rsidRDefault="00017987" w:rsidP="009219C7">
      <w:pPr>
        <w:rPr>
          <w:rFonts w:ascii="Times New Roman" w:hAnsi="Times New Roman" w:cs="Times New Roman"/>
          <w:b/>
        </w:rPr>
      </w:pPr>
      <w:r w:rsidRPr="00495BAF">
        <w:rPr>
          <w:rFonts w:ascii="Times New Roman" w:hAnsi="Times New Roman" w:cs="Times New Roman"/>
          <w:b/>
        </w:rPr>
        <w:t>IPMP EVALUATION</w:t>
      </w:r>
    </w:p>
    <w:p w:rsidR="001729EF" w:rsidRDefault="00017987" w:rsidP="009219C7">
      <w:pPr>
        <w:pStyle w:val="Style0"/>
        <w:autoSpaceDE/>
        <w:autoSpaceDN/>
        <w:adjustRightInd/>
        <w:spacing w:line="480" w:lineRule="auto"/>
        <w:ind w:firstLine="288"/>
        <w:rPr>
          <w:rFonts w:ascii="Times New Roman" w:eastAsiaTheme="minorEastAsia" w:hAnsi="Times New Roman"/>
        </w:rPr>
      </w:pPr>
      <w:r>
        <w:rPr>
          <w:rFonts w:ascii="Times New Roman" w:hAnsi="Times New Roman"/>
        </w:rPr>
        <w:t>By</w:t>
      </w:r>
      <w:r w:rsidRPr="00495BAF">
        <w:rPr>
          <w:rFonts w:ascii="Times New Roman" w:hAnsi="Times New Roman"/>
        </w:rPr>
        <w:t xml:space="preserve"> 2009, the IPMP was </w:t>
      </w:r>
      <w:r>
        <w:rPr>
          <w:rFonts w:ascii="Times New Roman" w:hAnsi="Times New Roman"/>
        </w:rPr>
        <w:t xml:space="preserve">fully </w:t>
      </w:r>
      <w:r w:rsidRPr="00495BAF">
        <w:rPr>
          <w:rFonts w:ascii="Times New Roman" w:hAnsi="Times New Roman"/>
        </w:rPr>
        <w:t xml:space="preserve">implemented at 33 </w:t>
      </w:r>
      <w:r>
        <w:rPr>
          <w:rFonts w:ascii="Times New Roman" w:hAnsi="Times New Roman"/>
        </w:rPr>
        <w:t>District critical facilities</w:t>
      </w:r>
      <w:r w:rsidR="00C04FDE">
        <w:rPr>
          <w:rFonts w:ascii="Times New Roman" w:hAnsi="Times New Roman"/>
        </w:rPr>
        <w:t xml:space="preserve">. During the first two years, </w:t>
      </w:r>
      <w:r w:rsidR="00C04FDE">
        <w:rPr>
          <w:rFonts w:ascii="Times New Roman" w:eastAsiaTheme="minorEastAsia" w:hAnsi="Times New Roman"/>
        </w:rPr>
        <w:t>t</w:t>
      </w:r>
      <w:r w:rsidR="00C04FDE" w:rsidRPr="00495BAF">
        <w:rPr>
          <w:rFonts w:ascii="Times New Roman" w:eastAsiaTheme="minorEastAsia" w:hAnsi="Times New Roman"/>
        </w:rPr>
        <w:t xml:space="preserve">he IPMP </w:t>
      </w:r>
      <w:r w:rsidR="00C04FDE">
        <w:rPr>
          <w:rFonts w:ascii="Times New Roman" w:eastAsiaTheme="minorEastAsia" w:hAnsi="Times New Roman"/>
        </w:rPr>
        <w:t>met the two primary goals of minimizing anticoagulant bait use and decreasing the incidence of rodent damage to critical facilities</w:t>
      </w:r>
      <w:r w:rsidR="001729EF">
        <w:rPr>
          <w:rFonts w:ascii="Times New Roman" w:eastAsiaTheme="minorEastAsia" w:hAnsi="Times New Roman"/>
        </w:rPr>
        <w:t>. W</w:t>
      </w:r>
      <w:r w:rsidR="00C04FDE">
        <w:rPr>
          <w:rFonts w:ascii="Times New Roman" w:eastAsiaTheme="minorEastAsia" w:hAnsi="Times New Roman"/>
        </w:rPr>
        <w:t>eekly</w:t>
      </w:r>
      <w:r w:rsidR="00C04FDE" w:rsidRPr="00495BAF">
        <w:rPr>
          <w:rFonts w:ascii="Times New Roman" w:eastAsiaTheme="minorEastAsia" w:hAnsi="Times New Roman"/>
        </w:rPr>
        <w:t xml:space="preserve"> site visits </w:t>
      </w:r>
      <w:r w:rsidR="00C04FDE">
        <w:rPr>
          <w:rFonts w:ascii="Times New Roman" w:eastAsiaTheme="minorEastAsia" w:hAnsi="Times New Roman"/>
        </w:rPr>
        <w:t>quantified</w:t>
      </w:r>
      <w:r w:rsidR="00C04FDE" w:rsidRPr="00495BAF">
        <w:rPr>
          <w:rFonts w:ascii="Times New Roman" w:hAnsi="Times New Roman"/>
        </w:rPr>
        <w:t xml:space="preserve"> ground squirrel </w:t>
      </w:r>
      <w:r w:rsidR="00C04FDE" w:rsidRPr="00495BAF">
        <w:rPr>
          <w:rFonts w:ascii="Times New Roman" w:hAnsi="Times New Roman"/>
        </w:rPr>
        <w:lastRenderedPageBreak/>
        <w:t>activity</w:t>
      </w:r>
      <w:r w:rsidR="00C04FDE">
        <w:rPr>
          <w:rFonts w:ascii="Times New Roman" w:hAnsi="Times New Roman"/>
        </w:rPr>
        <w:t xml:space="preserve"> </w:t>
      </w:r>
      <w:r w:rsidR="00CF088F">
        <w:rPr>
          <w:rFonts w:ascii="Times New Roman" w:hAnsi="Times New Roman"/>
        </w:rPr>
        <w:t>which</w:t>
      </w:r>
      <w:r w:rsidR="00C04FDE">
        <w:rPr>
          <w:rFonts w:ascii="Times New Roman" w:hAnsi="Times New Roman"/>
        </w:rPr>
        <w:t xml:space="preserve"> allowed</w:t>
      </w:r>
      <w:r w:rsidR="00C04FDE" w:rsidRPr="00495BAF">
        <w:rPr>
          <w:rFonts w:ascii="Times New Roman" w:hAnsi="Times New Roman"/>
        </w:rPr>
        <w:t xml:space="preserve"> the technician</w:t>
      </w:r>
      <w:r w:rsidR="00C04FDE">
        <w:rPr>
          <w:rFonts w:ascii="Times New Roman" w:hAnsi="Times New Roman"/>
        </w:rPr>
        <w:t xml:space="preserve"> to tailor</w:t>
      </w:r>
      <w:r w:rsidR="00C04FDE" w:rsidRPr="00495BAF">
        <w:rPr>
          <w:rFonts w:ascii="Times New Roman" w:hAnsi="Times New Roman"/>
        </w:rPr>
        <w:t xml:space="preserve"> the type of control (if any) needed for that week</w:t>
      </w:r>
      <w:r w:rsidR="001729EF">
        <w:rPr>
          <w:rFonts w:ascii="Times New Roman" w:hAnsi="Times New Roman"/>
        </w:rPr>
        <w:t>, including alternatives to anticoagulant applications</w:t>
      </w:r>
      <w:r w:rsidR="00C04FDE" w:rsidRPr="00495BAF">
        <w:rPr>
          <w:rFonts w:ascii="Times New Roman" w:hAnsi="Times New Roman"/>
        </w:rPr>
        <w:t xml:space="preserve">. This was in sharp contrast to the previous (pre-IPMP) control methods when the bait stations were completely filled once per month regardless of the rodent </w:t>
      </w:r>
      <w:r w:rsidR="00C04FDE" w:rsidRPr="001729EF">
        <w:rPr>
          <w:rFonts w:ascii="Times New Roman" w:hAnsi="Times New Roman"/>
        </w:rPr>
        <w:t>activity.</w:t>
      </w:r>
      <w:r w:rsidR="001729EF" w:rsidRPr="001729EF">
        <w:rPr>
          <w:rFonts w:ascii="Times New Roman" w:eastAsiaTheme="minorEastAsia" w:hAnsi="Times New Roman"/>
        </w:rPr>
        <w:t xml:space="preserve"> B</w:t>
      </w:r>
      <w:r w:rsidR="00C04FDE" w:rsidRPr="001729EF">
        <w:rPr>
          <w:rFonts w:ascii="Times New Roman" w:eastAsiaTheme="minorEastAsia" w:hAnsi="Times New Roman"/>
        </w:rPr>
        <w:t xml:space="preserve">roadcast baiting (diphacinone 0.01%) was </w:t>
      </w:r>
      <w:r w:rsidR="001729EF" w:rsidRPr="001729EF">
        <w:rPr>
          <w:rFonts w:ascii="Times New Roman" w:eastAsiaTheme="minorEastAsia" w:hAnsi="Times New Roman"/>
        </w:rPr>
        <w:t>implemented instead</w:t>
      </w:r>
      <w:r w:rsidR="00C04FDE" w:rsidRPr="001729EF">
        <w:rPr>
          <w:rFonts w:ascii="Times New Roman" w:eastAsiaTheme="minorEastAsia" w:hAnsi="Times New Roman"/>
        </w:rPr>
        <w:t xml:space="preserve"> </w:t>
      </w:r>
      <w:r w:rsidR="001729EF" w:rsidRPr="001729EF">
        <w:rPr>
          <w:rFonts w:ascii="Times New Roman" w:eastAsiaTheme="minorEastAsia" w:hAnsi="Times New Roman"/>
        </w:rPr>
        <w:t>of</w:t>
      </w:r>
      <w:r w:rsidR="00C04FDE" w:rsidRPr="001729EF">
        <w:rPr>
          <w:rFonts w:ascii="Times New Roman" w:eastAsiaTheme="minorEastAsia" w:hAnsi="Times New Roman"/>
        </w:rPr>
        <w:t xml:space="preserve"> bait stations (diphacinone 0.005%) </w:t>
      </w:r>
      <w:r w:rsidR="001729EF" w:rsidRPr="001729EF">
        <w:rPr>
          <w:rFonts w:ascii="Times New Roman" w:eastAsiaTheme="minorEastAsia" w:hAnsi="Times New Roman"/>
        </w:rPr>
        <w:t xml:space="preserve">at some sites </w:t>
      </w:r>
      <w:r w:rsidR="00C04FDE" w:rsidRPr="001729EF">
        <w:rPr>
          <w:rFonts w:ascii="Times New Roman" w:eastAsiaTheme="minorEastAsia" w:hAnsi="Times New Roman"/>
        </w:rPr>
        <w:t xml:space="preserve">to further reduce anticoagulant use, although bait stations remained at facilities with rock facings. </w:t>
      </w:r>
      <w:r w:rsidR="00D32F0E">
        <w:rPr>
          <w:rFonts w:ascii="Times New Roman" w:hAnsi="Times New Roman"/>
        </w:rPr>
        <w:t>Anticoagulant bait use decreased</w:t>
      </w:r>
      <w:r w:rsidR="001729EF">
        <w:rPr>
          <w:rFonts w:ascii="Times New Roman" w:hAnsi="Times New Roman"/>
        </w:rPr>
        <w:t xml:space="preserve"> ten-fold per </w:t>
      </w:r>
      <w:r w:rsidR="001729EF" w:rsidRPr="00495BAF">
        <w:rPr>
          <w:rFonts w:ascii="Times New Roman" w:hAnsi="Times New Roman"/>
        </w:rPr>
        <w:t>m</w:t>
      </w:r>
      <w:r w:rsidR="001729EF">
        <w:rPr>
          <w:rFonts w:ascii="Times New Roman" w:hAnsi="Times New Roman"/>
        </w:rPr>
        <w:t xml:space="preserve">onth per linear mile of facility when compared to pre-IPMP </w:t>
      </w:r>
      <w:r w:rsidR="00D32F0E">
        <w:rPr>
          <w:rFonts w:ascii="Times New Roman" w:hAnsi="Times New Roman"/>
        </w:rPr>
        <w:t xml:space="preserve">rodent control </w:t>
      </w:r>
      <w:r w:rsidR="001729EF">
        <w:rPr>
          <w:rFonts w:ascii="Times New Roman" w:hAnsi="Times New Roman"/>
        </w:rPr>
        <w:t>methods.</w:t>
      </w:r>
    </w:p>
    <w:p w:rsidR="001729EF" w:rsidRDefault="001729EF" w:rsidP="009219C7">
      <w:pPr>
        <w:pStyle w:val="Style0"/>
        <w:autoSpaceDE/>
        <w:autoSpaceDN/>
        <w:adjustRightInd/>
        <w:ind w:firstLine="288"/>
        <w:rPr>
          <w:rFonts w:ascii="Times New Roman" w:eastAsiaTheme="minorEastAsia" w:hAnsi="Times New Roman"/>
        </w:rPr>
      </w:pPr>
    </w:p>
    <w:p w:rsidR="0039478E" w:rsidRPr="001729EF" w:rsidRDefault="001729EF" w:rsidP="009219C7">
      <w:pPr>
        <w:pStyle w:val="Style0"/>
        <w:autoSpaceDE/>
        <w:autoSpaceDN/>
        <w:adjustRightInd/>
        <w:spacing w:line="480" w:lineRule="auto"/>
        <w:ind w:firstLine="288"/>
        <w:rPr>
          <w:rFonts w:ascii="Times New Roman" w:eastAsiaTheme="minorEastAsia" w:hAnsi="Times New Roman"/>
        </w:rPr>
      </w:pPr>
      <w:r w:rsidRPr="001729EF">
        <w:rPr>
          <w:rFonts w:ascii="Times New Roman" w:eastAsiaTheme="minorEastAsia" w:hAnsi="Times New Roman"/>
        </w:rPr>
        <w:t>D</w:t>
      </w:r>
      <w:r w:rsidR="00C04FDE" w:rsidRPr="001729EF">
        <w:rPr>
          <w:rFonts w:ascii="Times New Roman" w:eastAsiaTheme="minorEastAsia" w:hAnsi="Times New Roman"/>
        </w:rPr>
        <w:t>ata regarding bait use, target and non-target species presence, presence of animal carcasses, and other information were collected by technicians during every site visit</w:t>
      </w:r>
      <w:r>
        <w:rPr>
          <w:rFonts w:ascii="Times New Roman" w:eastAsiaTheme="minorEastAsia" w:hAnsi="Times New Roman"/>
        </w:rPr>
        <w:t xml:space="preserve"> </w:t>
      </w:r>
      <w:r w:rsidRPr="001729EF">
        <w:rPr>
          <w:rFonts w:ascii="Times New Roman" w:eastAsiaTheme="minorEastAsia" w:hAnsi="Times New Roman"/>
        </w:rPr>
        <w:t>capturing</w:t>
      </w:r>
      <w:r w:rsidRPr="001729EF">
        <w:rPr>
          <w:rFonts w:ascii="Times New Roman" w:hAnsi="Times New Roman"/>
        </w:rPr>
        <w:t xml:space="preserve"> seasonal population trends and adjacent land conditions</w:t>
      </w:r>
      <w:r w:rsidR="00C04FDE" w:rsidRPr="001729EF">
        <w:rPr>
          <w:rFonts w:ascii="Times New Roman" w:eastAsiaTheme="minorEastAsia" w:hAnsi="Times New Roman"/>
        </w:rPr>
        <w:t xml:space="preserve">. </w:t>
      </w:r>
      <w:r w:rsidR="0039478E" w:rsidRPr="00495BAF">
        <w:rPr>
          <w:rFonts w:ascii="Times New Roman" w:hAnsi="Times New Roman"/>
        </w:rPr>
        <w:t xml:space="preserve">In two years, less than five dead squirrels were observed by or reported to </w:t>
      </w:r>
      <w:r w:rsidR="00877DE8">
        <w:rPr>
          <w:rFonts w:ascii="Times New Roman" w:hAnsi="Times New Roman"/>
        </w:rPr>
        <w:t>the District</w:t>
      </w:r>
      <w:r w:rsidR="0039478E" w:rsidRPr="00495BAF">
        <w:rPr>
          <w:rFonts w:ascii="Times New Roman" w:hAnsi="Times New Roman"/>
        </w:rPr>
        <w:t xml:space="preserve"> during weekly site visits</w:t>
      </w:r>
      <w:r w:rsidR="00877DE8">
        <w:rPr>
          <w:rFonts w:ascii="Times New Roman" w:hAnsi="Times New Roman"/>
        </w:rPr>
        <w:t xml:space="preserve"> (carcasses were collected and disposed of)</w:t>
      </w:r>
      <w:r w:rsidR="00017987">
        <w:rPr>
          <w:rFonts w:ascii="Times New Roman" w:hAnsi="Times New Roman"/>
        </w:rPr>
        <w:t>. IPMP t</w:t>
      </w:r>
      <w:r w:rsidR="0039478E" w:rsidRPr="00495BAF">
        <w:rPr>
          <w:rFonts w:ascii="Times New Roman" w:hAnsi="Times New Roman"/>
        </w:rPr>
        <w:t xml:space="preserve">echnician patrols also found a dead hawk, two seagulls, an opossum, and several mice. The mice and ground squirrel deaths were likely due to the baiting, because they were observed eating the bait on previous visits. Field mice occasionally nested in the bait stations during the winter periods, and were usually found dead in the station. </w:t>
      </w:r>
      <w:r w:rsidR="004B41FF">
        <w:rPr>
          <w:rFonts w:ascii="Times New Roman" w:hAnsi="Times New Roman"/>
        </w:rPr>
        <w:t xml:space="preserve">Some bait stations have been raised off the ground, which appears to prevent mice from accessing the stations. </w:t>
      </w:r>
      <w:r w:rsidR="0039478E" w:rsidRPr="00495BAF">
        <w:rPr>
          <w:rFonts w:ascii="Times New Roman" w:hAnsi="Times New Roman"/>
        </w:rPr>
        <w:t>The cause of death for the other animals was undetermined.</w:t>
      </w:r>
    </w:p>
    <w:p w:rsidR="00E577C4" w:rsidRPr="00495BAF" w:rsidRDefault="00E577C4" w:rsidP="009219C7">
      <w:pPr>
        <w:ind w:firstLine="288"/>
        <w:rPr>
          <w:rFonts w:ascii="Times New Roman" w:hAnsi="Times New Roman" w:cs="Times New Roman"/>
        </w:rPr>
      </w:pPr>
    </w:p>
    <w:p w:rsidR="001729EF" w:rsidRDefault="0039478E" w:rsidP="009219C7">
      <w:pPr>
        <w:pStyle w:val="Style0"/>
        <w:autoSpaceDE/>
        <w:autoSpaceDN/>
        <w:adjustRightInd/>
        <w:spacing w:line="480" w:lineRule="auto"/>
        <w:ind w:firstLine="288"/>
        <w:rPr>
          <w:rFonts w:ascii="Times New Roman" w:eastAsiaTheme="minorEastAsia" w:hAnsi="Times New Roman"/>
        </w:rPr>
      </w:pPr>
      <w:r w:rsidRPr="00495BAF">
        <w:rPr>
          <w:rFonts w:ascii="Times New Roman" w:hAnsi="Times New Roman"/>
        </w:rPr>
        <w:t xml:space="preserve">Monitoring also recorded adjacent site conditions that may affect the facility rodent risk. Agricultural crops and backyard gardens or bird feeders provided ample food for the gophers and ground squirrels, which then disperse to District facilities. </w:t>
      </w:r>
      <w:r w:rsidR="00A80A6A">
        <w:rPr>
          <w:rFonts w:ascii="Times New Roman" w:eastAsiaTheme="minorEastAsia" w:hAnsi="Times New Roman"/>
        </w:rPr>
        <w:t>T</w:t>
      </w:r>
      <w:r w:rsidR="001729EF" w:rsidRPr="001729EF">
        <w:rPr>
          <w:rFonts w:ascii="Times New Roman" w:eastAsiaTheme="minorEastAsia" w:hAnsi="Times New Roman"/>
        </w:rPr>
        <w:t xml:space="preserve">he District did not coordinate with </w:t>
      </w:r>
      <w:r w:rsidR="001729EF" w:rsidRPr="001729EF">
        <w:rPr>
          <w:rFonts w:ascii="Times New Roman" w:eastAsiaTheme="minorEastAsia" w:hAnsi="Times New Roman"/>
        </w:rPr>
        <w:lastRenderedPageBreak/>
        <w:t>adjacent land owners regarding pest control activities</w:t>
      </w:r>
      <w:r w:rsidR="00A80A6A">
        <w:rPr>
          <w:rFonts w:ascii="Times New Roman" w:eastAsiaTheme="minorEastAsia" w:hAnsi="Times New Roman"/>
        </w:rPr>
        <w:t>, so this component remains untested for efficacy</w:t>
      </w:r>
      <w:r w:rsidR="001729EF" w:rsidRPr="001729EF">
        <w:rPr>
          <w:rFonts w:ascii="Times New Roman" w:eastAsiaTheme="minorEastAsia" w:hAnsi="Times New Roman"/>
        </w:rPr>
        <w:t>.</w:t>
      </w:r>
    </w:p>
    <w:p w:rsidR="00C9280A" w:rsidRDefault="00C9280A" w:rsidP="009219C7">
      <w:pPr>
        <w:pStyle w:val="Style0"/>
        <w:autoSpaceDE/>
        <w:autoSpaceDN/>
        <w:adjustRightInd/>
        <w:spacing w:line="480" w:lineRule="auto"/>
        <w:ind w:firstLine="288"/>
        <w:rPr>
          <w:rFonts w:ascii="Times New Roman" w:eastAsiaTheme="minorEastAsia" w:hAnsi="Times New Roman"/>
        </w:rPr>
      </w:pPr>
    </w:p>
    <w:p w:rsidR="00A446A7" w:rsidRDefault="00251DFA" w:rsidP="009219C7">
      <w:pPr>
        <w:pStyle w:val="EnvelopeReturn"/>
        <w:spacing w:line="480" w:lineRule="auto"/>
        <w:ind w:firstLine="288"/>
        <w:rPr>
          <w:rFonts w:eastAsiaTheme="minorEastAsia" w:cs="Times New Roman"/>
          <w:szCs w:val="24"/>
        </w:rPr>
      </w:pPr>
      <w:r>
        <w:rPr>
          <w:rFonts w:eastAsiaTheme="minorEastAsia" w:cs="Times New Roman"/>
          <w:szCs w:val="24"/>
        </w:rPr>
        <w:t>By 2010 when FEMA increased levee certification oversight, o</w:t>
      </w:r>
      <w:r w:rsidR="00C9280A" w:rsidRPr="00495BAF">
        <w:rPr>
          <w:rFonts w:eastAsiaTheme="minorEastAsia" w:cs="Times New Roman"/>
          <w:szCs w:val="24"/>
        </w:rPr>
        <w:t>ne fatal flaw in the IPMP was noted</w:t>
      </w:r>
      <w:r w:rsidR="003E7285">
        <w:rPr>
          <w:rFonts w:eastAsiaTheme="minorEastAsia" w:cs="Times New Roman"/>
          <w:szCs w:val="24"/>
        </w:rPr>
        <w:t>:</w:t>
      </w:r>
      <w:r w:rsidR="00C9280A" w:rsidRPr="00495BAF">
        <w:rPr>
          <w:rFonts w:eastAsiaTheme="minorEastAsia" w:cs="Times New Roman"/>
          <w:szCs w:val="24"/>
        </w:rPr>
        <w:t xml:space="preserve"> the diphacinone broadcast baiting method does not prevent the damage caused </w:t>
      </w:r>
      <w:r w:rsidR="00C9280A">
        <w:rPr>
          <w:rFonts w:eastAsiaTheme="minorEastAsia" w:cs="Times New Roman"/>
          <w:szCs w:val="24"/>
        </w:rPr>
        <w:t xml:space="preserve">by ground squirrels. </w:t>
      </w:r>
      <w:r w:rsidR="00C9280A" w:rsidRPr="00495BAF">
        <w:rPr>
          <w:rFonts w:eastAsiaTheme="minorEastAsia" w:cs="Times New Roman"/>
          <w:szCs w:val="24"/>
        </w:rPr>
        <w:t>B</w:t>
      </w:r>
      <w:r w:rsidR="00C9280A">
        <w:rPr>
          <w:rFonts w:eastAsiaTheme="minorEastAsia" w:cs="Times New Roman"/>
          <w:szCs w:val="24"/>
        </w:rPr>
        <w:t>roadcast b</w:t>
      </w:r>
      <w:r w:rsidR="00C9280A" w:rsidRPr="00495BAF">
        <w:rPr>
          <w:rFonts w:eastAsiaTheme="minorEastAsia" w:cs="Times New Roman"/>
          <w:szCs w:val="24"/>
        </w:rPr>
        <w:t xml:space="preserve">ait must be </w:t>
      </w:r>
      <w:r w:rsidR="00C9280A">
        <w:rPr>
          <w:rFonts w:eastAsiaTheme="minorEastAsia" w:cs="Times New Roman"/>
          <w:szCs w:val="24"/>
        </w:rPr>
        <w:t>applied</w:t>
      </w:r>
      <w:r w:rsidR="00C9280A" w:rsidRPr="00495BAF">
        <w:rPr>
          <w:rFonts w:eastAsiaTheme="minorEastAsia" w:cs="Times New Roman"/>
          <w:szCs w:val="24"/>
        </w:rPr>
        <w:t xml:space="preserve"> </w:t>
      </w:r>
      <w:r w:rsidR="00C9280A">
        <w:rPr>
          <w:rFonts w:eastAsiaTheme="minorEastAsia" w:cs="Times New Roman"/>
          <w:szCs w:val="24"/>
        </w:rPr>
        <w:t>near the entrances of</w:t>
      </w:r>
      <w:r w:rsidR="00C9280A" w:rsidRPr="00495BAF">
        <w:rPr>
          <w:rFonts w:eastAsiaTheme="minorEastAsia" w:cs="Times New Roman"/>
          <w:szCs w:val="24"/>
        </w:rPr>
        <w:t xml:space="preserve"> active burrows, so the facility damage would already have occurred prior to treatment. </w:t>
      </w:r>
      <w:r w:rsidR="00C9280A">
        <w:rPr>
          <w:rFonts w:eastAsiaTheme="minorEastAsia" w:cs="Times New Roman"/>
          <w:szCs w:val="24"/>
        </w:rPr>
        <w:t>In 2005 when the IPMP was being developed, the strict requirement for damage prevention had not yet been implemented by FEMA. At that time, the District placed emphasis on the need to reduce bait use per the Board of Supervisor’s directive. As the IPMP was implemented</w:t>
      </w:r>
      <w:r>
        <w:rPr>
          <w:rFonts w:eastAsiaTheme="minorEastAsia" w:cs="Times New Roman"/>
          <w:szCs w:val="24"/>
        </w:rPr>
        <w:t xml:space="preserve"> through 2011</w:t>
      </w:r>
      <w:r w:rsidR="00C9280A">
        <w:rPr>
          <w:rFonts w:eastAsiaTheme="minorEastAsia" w:cs="Times New Roman"/>
          <w:szCs w:val="24"/>
        </w:rPr>
        <w:t xml:space="preserve">, bait stations were eventually placed where broadcast baiting was originally planned. The broadcast </w:t>
      </w:r>
      <w:r w:rsidR="00C9280A" w:rsidRPr="00495BAF">
        <w:rPr>
          <w:rFonts w:eastAsiaTheme="minorEastAsia" w:cs="Times New Roman"/>
          <w:szCs w:val="24"/>
        </w:rPr>
        <w:t xml:space="preserve">method was </w:t>
      </w:r>
      <w:r w:rsidR="00C9280A">
        <w:rPr>
          <w:rFonts w:eastAsiaTheme="minorEastAsia" w:cs="Times New Roman"/>
          <w:szCs w:val="24"/>
        </w:rPr>
        <w:t xml:space="preserve">only </w:t>
      </w:r>
      <w:r w:rsidR="00A446A7">
        <w:rPr>
          <w:rFonts w:eastAsiaTheme="minorEastAsia" w:cs="Times New Roman"/>
          <w:szCs w:val="24"/>
        </w:rPr>
        <w:t>used</w:t>
      </w:r>
      <w:r w:rsidR="00C9280A" w:rsidRPr="00495BAF">
        <w:rPr>
          <w:rFonts w:eastAsiaTheme="minorEastAsia" w:cs="Times New Roman"/>
          <w:szCs w:val="24"/>
        </w:rPr>
        <w:t xml:space="preserve"> at critical facilities where ba</w:t>
      </w:r>
      <w:r w:rsidR="002875FA">
        <w:rPr>
          <w:rFonts w:eastAsiaTheme="minorEastAsia" w:cs="Times New Roman"/>
          <w:szCs w:val="24"/>
        </w:rPr>
        <w:t xml:space="preserve">it stations were inappropriate </w:t>
      </w:r>
      <w:r w:rsidR="00C9280A" w:rsidRPr="00495BAF">
        <w:rPr>
          <w:rFonts w:eastAsiaTheme="minorEastAsia" w:cs="Times New Roman"/>
          <w:szCs w:val="24"/>
        </w:rPr>
        <w:t>due to vandalism or heavy pedestri</w:t>
      </w:r>
      <w:r w:rsidR="002875FA">
        <w:rPr>
          <w:rFonts w:eastAsiaTheme="minorEastAsia" w:cs="Times New Roman"/>
          <w:szCs w:val="24"/>
        </w:rPr>
        <w:t>an traffic</w:t>
      </w:r>
      <w:r w:rsidR="00C9280A" w:rsidRPr="00495BAF">
        <w:rPr>
          <w:rFonts w:eastAsiaTheme="minorEastAsia" w:cs="Times New Roman"/>
          <w:szCs w:val="24"/>
        </w:rPr>
        <w:t>.</w:t>
      </w:r>
      <w:r w:rsidR="002875FA">
        <w:rPr>
          <w:rFonts w:eastAsiaTheme="minorEastAsia" w:cs="Times New Roman"/>
          <w:szCs w:val="24"/>
        </w:rPr>
        <w:t xml:space="preserve"> </w:t>
      </w:r>
    </w:p>
    <w:p w:rsidR="00816B26" w:rsidRDefault="00816B26" w:rsidP="009219C7">
      <w:pPr>
        <w:pStyle w:val="EnvelopeReturn"/>
        <w:ind w:firstLine="288"/>
        <w:rPr>
          <w:rFonts w:eastAsiaTheme="minorEastAsia" w:cs="Times New Roman"/>
          <w:szCs w:val="24"/>
        </w:rPr>
      </w:pPr>
    </w:p>
    <w:p w:rsidR="00816B26" w:rsidRDefault="00816B26" w:rsidP="009219C7">
      <w:pPr>
        <w:pStyle w:val="EnvelopeReturn"/>
        <w:spacing w:line="480" w:lineRule="auto"/>
        <w:ind w:firstLine="288"/>
        <w:rPr>
          <w:rFonts w:cs="Times New Roman"/>
        </w:rPr>
      </w:pPr>
      <w:r w:rsidRPr="00495BAF">
        <w:rPr>
          <w:rFonts w:cs="Times New Roman"/>
        </w:rPr>
        <w:t xml:space="preserve">Bait stations </w:t>
      </w:r>
      <w:r>
        <w:rPr>
          <w:rFonts w:cs="Times New Roman"/>
        </w:rPr>
        <w:t xml:space="preserve">were found to </w:t>
      </w:r>
      <w:r w:rsidRPr="00495BAF">
        <w:rPr>
          <w:rFonts w:cs="Times New Roman"/>
        </w:rPr>
        <w:t xml:space="preserve">effectively target ground squirrels that investigate </w:t>
      </w:r>
      <w:r>
        <w:rPr>
          <w:rFonts w:cs="Times New Roman"/>
        </w:rPr>
        <w:t>District</w:t>
      </w:r>
      <w:r w:rsidRPr="00495BAF">
        <w:rPr>
          <w:rFonts w:cs="Times New Roman"/>
        </w:rPr>
        <w:t xml:space="preserve"> facilities from nearby colonies as they disperse searching for new colony sites and food sources. </w:t>
      </w:r>
      <w:r w:rsidR="00C4010B">
        <w:rPr>
          <w:rFonts w:cs="Times New Roman"/>
        </w:rPr>
        <w:t>A minimum amount of diphacinone bait in the stations to target these individuals</w:t>
      </w:r>
      <w:r w:rsidR="00F51A84">
        <w:rPr>
          <w:rFonts w:cs="Times New Roman"/>
        </w:rPr>
        <w:t xml:space="preserve"> appeared</w:t>
      </w:r>
      <w:r w:rsidR="00251DFA">
        <w:rPr>
          <w:rFonts w:cs="Times New Roman"/>
        </w:rPr>
        <w:t xml:space="preserve"> to effectively prevent damage</w:t>
      </w:r>
      <w:r w:rsidR="00C4010B">
        <w:rPr>
          <w:rFonts w:cs="Times New Roman"/>
        </w:rPr>
        <w:t xml:space="preserve">. Larger amounts were placed in the station </w:t>
      </w:r>
      <w:r w:rsidR="00A76F67">
        <w:rPr>
          <w:rFonts w:cs="Times New Roman"/>
        </w:rPr>
        <w:t xml:space="preserve">when </w:t>
      </w:r>
      <w:r w:rsidR="00C4010B">
        <w:rPr>
          <w:rFonts w:cs="Times New Roman"/>
        </w:rPr>
        <w:t xml:space="preserve">adjacent ground squirrel colonies were observed. </w:t>
      </w:r>
      <w:r w:rsidRPr="00495BAF">
        <w:rPr>
          <w:rFonts w:cs="Times New Roman"/>
        </w:rPr>
        <w:t>Individuals consume the anticoagulant bait and die at this early dispersal stage</w:t>
      </w:r>
      <w:r w:rsidR="003E7285">
        <w:rPr>
          <w:rFonts w:cs="Times New Roman"/>
        </w:rPr>
        <w:t>,</w:t>
      </w:r>
      <w:r w:rsidRPr="00495BAF">
        <w:rPr>
          <w:rFonts w:cs="Times New Roman"/>
        </w:rPr>
        <w:t xml:space="preserve"> therefore preventing establishment of new burrows in critical facility structures</w:t>
      </w:r>
      <w:r>
        <w:rPr>
          <w:rFonts w:cs="Times New Roman"/>
        </w:rPr>
        <w:t>.</w:t>
      </w:r>
    </w:p>
    <w:p w:rsidR="00BC49D0" w:rsidRPr="00495BAF" w:rsidRDefault="00BC49D0" w:rsidP="009219C7">
      <w:pPr>
        <w:pStyle w:val="EnvelopeReturn"/>
        <w:ind w:firstLine="288"/>
        <w:rPr>
          <w:rFonts w:eastAsiaTheme="minorEastAsia" w:cs="Times New Roman"/>
          <w:szCs w:val="24"/>
        </w:rPr>
      </w:pPr>
    </w:p>
    <w:p w:rsidR="007D500D" w:rsidRDefault="007D500D" w:rsidP="009219C7">
      <w:pPr>
        <w:pStyle w:val="EnvelopeReturn"/>
        <w:spacing w:line="480" w:lineRule="auto"/>
        <w:ind w:firstLine="288"/>
        <w:rPr>
          <w:rFonts w:eastAsiaTheme="minorEastAsia" w:cs="Times New Roman"/>
          <w:szCs w:val="24"/>
        </w:rPr>
      </w:pPr>
      <w:r>
        <w:rPr>
          <w:rFonts w:eastAsiaTheme="minorEastAsia" w:cs="Times New Roman"/>
          <w:szCs w:val="24"/>
        </w:rPr>
        <w:t>CDFW asserts bait stations result in a continuous threat to the food chain and requests the District not put bait in the station unless there is a squirrel population</w:t>
      </w:r>
      <w:r w:rsidR="00530412">
        <w:rPr>
          <w:rFonts w:eastAsiaTheme="minorEastAsia" w:cs="Times New Roman"/>
          <w:szCs w:val="24"/>
        </w:rPr>
        <w:t xml:space="preserve"> present</w:t>
      </w:r>
      <w:r>
        <w:rPr>
          <w:rFonts w:eastAsiaTheme="minorEastAsia" w:cs="Times New Roman"/>
          <w:szCs w:val="24"/>
        </w:rPr>
        <w:t xml:space="preserve">. In 2012, the diphacinone label supported CDFW’s position by requiring bait be removed from the station </w:t>
      </w:r>
      <w:r>
        <w:rPr>
          <w:rFonts w:eastAsiaTheme="minorEastAsia" w:cs="Times New Roman"/>
          <w:szCs w:val="24"/>
        </w:rPr>
        <w:lastRenderedPageBreak/>
        <w:t xml:space="preserve">between rodent infestation treatments. The District countered with the argument that a small amount of bait in the station treats the infrequent dispersing squirrels, and therefore prevents infestations. Less bait overall is needed to treat a few squirrels, rather than treating a colony of many squirrels. Rex Baker, Professor Emeritus California Polytechnic College Pomona, agreed with the District and lobbied the California Department of </w:t>
      </w:r>
      <w:r w:rsidR="00017E67">
        <w:rPr>
          <w:rFonts w:eastAsiaTheme="minorEastAsia" w:cs="Times New Roman"/>
          <w:szCs w:val="24"/>
        </w:rPr>
        <w:t xml:space="preserve">Food and Agriculture and the Department of </w:t>
      </w:r>
      <w:r>
        <w:rPr>
          <w:rFonts w:eastAsiaTheme="minorEastAsia" w:cs="Times New Roman"/>
          <w:szCs w:val="24"/>
        </w:rPr>
        <w:t>Pesticide Regulation to change the diphacinone label to allow bait to remain in the stations if reinfestation threats continue. He was successful and in Ventura County, Henry Gonzales, Agricultural Commissioner, has deemed there to be a constant threat of reinfestation due to the mild climate and suitable habitat conditions for ground squirrels</w:t>
      </w:r>
      <w:r w:rsidR="00530412">
        <w:rPr>
          <w:rFonts w:eastAsiaTheme="minorEastAsia" w:cs="Times New Roman"/>
          <w:szCs w:val="24"/>
        </w:rPr>
        <w:t xml:space="preserve"> adjacent to District facilities</w:t>
      </w:r>
      <w:r>
        <w:rPr>
          <w:rFonts w:eastAsiaTheme="minorEastAsia" w:cs="Times New Roman"/>
          <w:szCs w:val="24"/>
        </w:rPr>
        <w:t>.</w:t>
      </w:r>
    </w:p>
    <w:p w:rsidR="007D500D" w:rsidRPr="00495BAF" w:rsidRDefault="007D500D" w:rsidP="009219C7">
      <w:pPr>
        <w:rPr>
          <w:rFonts w:ascii="Times New Roman" w:hAnsi="Times New Roman" w:cs="Times New Roman"/>
        </w:rPr>
      </w:pPr>
    </w:p>
    <w:p w:rsidR="00D82C9C" w:rsidRPr="00083B27" w:rsidRDefault="00E21C5A" w:rsidP="009219C7">
      <w:pPr>
        <w:rPr>
          <w:rFonts w:ascii="Times New Roman" w:hAnsi="Times New Roman" w:cs="Times New Roman"/>
          <w:b/>
        </w:rPr>
      </w:pPr>
      <w:r>
        <w:rPr>
          <w:rFonts w:ascii="Times New Roman" w:hAnsi="Times New Roman" w:cs="Times New Roman"/>
          <w:b/>
        </w:rPr>
        <w:t>FUTURE</w:t>
      </w:r>
      <w:r w:rsidR="003F25ED" w:rsidRPr="00083B27">
        <w:rPr>
          <w:rFonts w:ascii="Times New Roman" w:hAnsi="Times New Roman" w:cs="Times New Roman"/>
          <w:b/>
        </w:rPr>
        <w:t xml:space="preserve"> CHALLENGES</w:t>
      </w:r>
    </w:p>
    <w:p w:rsidR="00496D5F" w:rsidRDefault="00202756" w:rsidP="009219C7">
      <w:pPr>
        <w:pStyle w:val="EnvelopeReturn"/>
        <w:spacing w:line="480" w:lineRule="auto"/>
        <w:ind w:firstLine="288"/>
        <w:rPr>
          <w:rFonts w:eastAsiaTheme="minorEastAsia" w:cs="Times New Roman"/>
          <w:szCs w:val="24"/>
        </w:rPr>
      </w:pPr>
      <w:r>
        <w:rPr>
          <w:rFonts w:eastAsiaTheme="minorEastAsia" w:cs="Times New Roman"/>
          <w:szCs w:val="24"/>
        </w:rPr>
        <w:t>A</w:t>
      </w:r>
      <w:r w:rsidR="00E21C5A">
        <w:rPr>
          <w:rFonts w:eastAsiaTheme="minorEastAsia" w:cs="Times New Roman"/>
          <w:szCs w:val="24"/>
        </w:rPr>
        <w:t>nticoagulant bait use</w:t>
      </w:r>
      <w:r>
        <w:rPr>
          <w:rFonts w:eastAsiaTheme="minorEastAsia" w:cs="Times New Roman"/>
          <w:szCs w:val="24"/>
        </w:rPr>
        <w:t xml:space="preserve"> remains an important tool in the IPMP;</w:t>
      </w:r>
      <w:r w:rsidR="00083B27">
        <w:rPr>
          <w:rFonts w:eastAsiaTheme="minorEastAsia" w:cs="Times New Roman"/>
          <w:szCs w:val="24"/>
        </w:rPr>
        <w:t xml:space="preserve"> the District </w:t>
      </w:r>
      <w:r w:rsidR="00E21C5A">
        <w:rPr>
          <w:rFonts w:eastAsiaTheme="minorEastAsia" w:cs="Times New Roman"/>
          <w:szCs w:val="24"/>
        </w:rPr>
        <w:t xml:space="preserve">has not yet found a </w:t>
      </w:r>
      <w:r>
        <w:rPr>
          <w:rFonts w:eastAsiaTheme="minorEastAsia" w:cs="Times New Roman"/>
          <w:szCs w:val="24"/>
        </w:rPr>
        <w:t>more environmentally responsible and cost effective</w:t>
      </w:r>
      <w:r w:rsidR="00E21C5A">
        <w:rPr>
          <w:rFonts w:eastAsiaTheme="minorEastAsia" w:cs="Times New Roman"/>
          <w:szCs w:val="24"/>
        </w:rPr>
        <w:t xml:space="preserve"> method to prevent ground squirrel damage</w:t>
      </w:r>
      <w:r w:rsidR="00083B27">
        <w:rPr>
          <w:rFonts w:eastAsiaTheme="minorEastAsia" w:cs="Times New Roman"/>
          <w:szCs w:val="24"/>
        </w:rPr>
        <w:t xml:space="preserve"> at critical facilities </w:t>
      </w:r>
      <w:r>
        <w:rPr>
          <w:rFonts w:eastAsiaTheme="minorEastAsia" w:cs="Times New Roman"/>
          <w:szCs w:val="24"/>
        </w:rPr>
        <w:t>as required by</w:t>
      </w:r>
      <w:r w:rsidR="00083B27">
        <w:rPr>
          <w:rFonts w:eastAsiaTheme="minorEastAsia" w:cs="Times New Roman"/>
          <w:szCs w:val="24"/>
        </w:rPr>
        <w:t xml:space="preserve"> regulatory structural criteria. Prevention of damage </w:t>
      </w:r>
      <w:r w:rsidR="007D500D">
        <w:rPr>
          <w:rFonts w:eastAsiaTheme="minorEastAsia" w:cs="Times New Roman"/>
          <w:szCs w:val="24"/>
        </w:rPr>
        <w:t xml:space="preserve">to critical facilities </w:t>
      </w:r>
      <w:r w:rsidR="00083B27">
        <w:rPr>
          <w:rFonts w:eastAsiaTheme="minorEastAsia" w:cs="Times New Roman"/>
          <w:szCs w:val="24"/>
        </w:rPr>
        <w:t xml:space="preserve">by ground squirrels remains the District’s </w:t>
      </w:r>
      <w:r w:rsidR="007D500D">
        <w:rPr>
          <w:rFonts w:eastAsiaTheme="minorEastAsia" w:cs="Times New Roman"/>
          <w:szCs w:val="24"/>
        </w:rPr>
        <w:t>priority</w:t>
      </w:r>
      <w:r>
        <w:rPr>
          <w:rFonts w:eastAsiaTheme="minorEastAsia" w:cs="Times New Roman"/>
          <w:szCs w:val="24"/>
        </w:rPr>
        <w:t xml:space="preserve"> and is crucial to the District’s mission to protect life and property from damaging flood waters</w:t>
      </w:r>
      <w:r w:rsidR="00083B27">
        <w:rPr>
          <w:rFonts w:eastAsiaTheme="minorEastAsia" w:cs="Times New Roman"/>
          <w:szCs w:val="24"/>
        </w:rPr>
        <w:t>.</w:t>
      </w:r>
      <w:r w:rsidR="00083B27" w:rsidRPr="00083B27">
        <w:rPr>
          <w:rFonts w:eastAsiaTheme="minorEastAsia" w:cs="Times New Roman"/>
          <w:szCs w:val="24"/>
        </w:rPr>
        <w:t xml:space="preserve"> </w:t>
      </w:r>
      <w:r w:rsidR="00083B27">
        <w:rPr>
          <w:rFonts w:eastAsiaTheme="minorEastAsia" w:cs="Times New Roman"/>
          <w:szCs w:val="24"/>
        </w:rPr>
        <w:t xml:space="preserve">CDFW, concerned citizens, and others periodically renew pressure for the District to </w:t>
      </w:r>
      <w:r w:rsidR="00C9280A">
        <w:rPr>
          <w:rFonts w:eastAsiaTheme="minorEastAsia" w:cs="Times New Roman"/>
          <w:szCs w:val="24"/>
        </w:rPr>
        <w:t>cease application of</w:t>
      </w:r>
      <w:r w:rsidR="00083B27">
        <w:rPr>
          <w:rFonts w:eastAsiaTheme="minorEastAsia" w:cs="Times New Roman"/>
          <w:szCs w:val="24"/>
        </w:rPr>
        <w:t xml:space="preserve"> anticoagulants.</w:t>
      </w:r>
      <w:r w:rsidR="00C9280A">
        <w:rPr>
          <w:rFonts w:eastAsiaTheme="minorEastAsia" w:cs="Times New Roman"/>
          <w:szCs w:val="24"/>
        </w:rPr>
        <w:t xml:space="preserve"> </w:t>
      </w:r>
      <w:r w:rsidR="00496D5F">
        <w:rPr>
          <w:rFonts w:eastAsiaTheme="minorEastAsia" w:cs="Times New Roman"/>
          <w:szCs w:val="24"/>
        </w:rPr>
        <w:t xml:space="preserve">CDFW has expressed further concern that suppressing ground squirrel populations at District facilities reduces the prey base for large mammals and raptors, which constitutes another form of secondary impacts to these predators. </w:t>
      </w:r>
    </w:p>
    <w:p w:rsidR="001136B5" w:rsidRDefault="001136B5" w:rsidP="009219C7">
      <w:pPr>
        <w:pStyle w:val="EnvelopeReturn"/>
        <w:ind w:firstLine="288"/>
        <w:rPr>
          <w:rFonts w:eastAsiaTheme="minorEastAsia" w:cs="Times New Roman"/>
          <w:szCs w:val="24"/>
        </w:rPr>
      </w:pPr>
    </w:p>
    <w:p w:rsidR="001E4641" w:rsidRDefault="00496D5F" w:rsidP="009219C7">
      <w:pPr>
        <w:spacing w:line="480" w:lineRule="auto"/>
        <w:ind w:firstLine="288"/>
        <w:rPr>
          <w:rFonts w:ascii="Times New Roman" w:hAnsi="Times New Roman" w:cs="Times New Roman"/>
        </w:rPr>
      </w:pPr>
      <w:r w:rsidRPr="009A3A66">
        <w:rPr>
          <w:rFonts w:ascii="Times New Roman" w:hAnsi="Times New Roman" w:cs="Times New Roman"/>
        </w:rPr>
        <w:t>The</w:t>
      </w:r>
      <w:r w:rsidR="00C9280A" w:rsidRPr="009A3A66">
        <w:rPr>
          <w:rFonts w:ascii="Times New Roman" w:hAnsi="Times New Roman" w:cs="Times New Roman"/>
        </w:rPr>
        <w:t xml:space="preserve"> District plans to conduct studies which </w:t>
      </w:r>
      <w:r w:rsidR="009A3A66">
        <w:rPr>
          <w:rFonts w:ascii="Times New Roman" w:hAnsi="Times New Roman" w:cs="Times New Roman"/>
        </w:rPr>
        <w:t>quantify</w:t>
      </w:r>
      <w:r w:rsidR="009A3A66" w:rsidRPr="00A45E71">
        <w:rPr>
          <w:rFonts w:ascii="Times New Roman" w:hAnsi="Times New Roman" w:cs="Times New Roman"/>
        </w:rPr>
        <w:t xml:space="preserve"> </w:t>
      </w:r>
      <w:r w:rsidR="009A3A66">
        <w:rPr>
          <w:rFonts w:ascii="Times New Roman" w:hAnsi="Times New Roman" w:cs="Times New Roman"/>
        </w:rPr>
        <w:t>bait station and anticoagulant use</w:t>
      </w:r>
      <w:r w:rsidR="009A3A66" w:rsidRPr="00A45E71">
        <w:rPr>
          <w:rFonts w:ascii="Times New Roman" w:hAnsi="Times New Roman" w:cs="Times New Roman"/>
        </w:rPr>
        <w:t xml:space="preserve"> impacts</w:t>
      </w:r>
      <w:r w:rsidR="009A3A66">
        <w:rPr>
          <w:rFonts w:ascii="Times New Roman" w:hAnsi="Times New Roman" w:cs="Times New Roman"/>
        </w:rPr>
        <w:t xml:space="preserve"> to the food chain</w:t>
      </w:r>
      <w:r w:rsidR="009A3A66" w:rsidRPr="00A45E71">
        <w:rPr>
          <w:rFonts w:ascii="Times New Roman" w:hAnsi="Times New Roman" w:cs="Times New Roman"/>
        </w:rPr>
        <w:t xml:space="preserve"> and identify effective </w:t>
      </w:r>
      <w:r w:rsidR="009A3A66">
        <w:rPr>
          <w:rFonts w:ascii="Times New Roman" w:hAnsi="Times New Roman" w:cs="Times New Roman"/>
        </w:rPr>
        <w:t>IPMP</w:t>
      </w:r>
      <w:r w:rsidR="009A3A66" w:rsidRPr="00A45E71">
        <w:rPr>
          <w:rFonts w:ascii="Times New Roman" w:hAnsi="Times New Roman" w:cs="Times New Roman"/>
        </w:rPr>
        <w:t xml:space="preserve"> improvements.</w:t>
      </w:r>
      <w:r w:rsidR="009A3A66">
        <w:rPr>
          <w:rFonts w:ascii="Times New Roman" w:hAnsi="Times New Roman" w:cs="Times New Roman"/>
        </w:rPr>
        <w:t xml:space="preserve"> </w:t>
      </w:r>
      <w:r w:rsidR="004B41FF" w:rsidRPr="009A3A66">
        <w:rPr>
          <w:rFonts w:ascii="Times New Roman" w:hAnsi="Times New Roman" w:cs="Times New Roman"/>
        </w:rPr>
        <w:t xml:space="preserve">Study designs are in </w:t>
      </w:r>
      <w:r w:rsidR="008364F9">
        <w:rPr>
          <w:rFonts w:ascii="Times New Roman" w:hAnsi="Times New Roman" w:cs="Times New Roman"/>
        </w:rPr>
        <w:t>progress</w:t>
      </w:r>
      <w:r w:rsidR="004B41FF" w:rsidRPr="009A3A66">
        <w:rPr>
          <w:rFonts w:ascii="Times New Roman" w:hAnsi="Times New Roman" w:cs="Times New Roman"/>
        </w:rPr>
        <w:t xml:space="preserve"> for the following </w:t>
      </w:r>
      <w:r w:rsidR="00834F67" w:rsidRPr="009A3A66">
        <w:rPr>
          <w:rFonts w:ascii="Times New Roman" w:hAnsi="Times New Roman" w:cs="Times New Roman"/>
        </w:rPr>
        <w:t>four</w:t>
      </w:r>
      <w:r w:rsidR="004B41FF" w:rsidRPr="009A3A66">
        <w:rPr>
          <w:rFonts w:ascii="Times New Roman" w:hAnsi="Times New Roman" w:cs="Times New Roman"/>
        </w:rPr>
        <w:t xml:space="preserve"> components: 1) </w:t>
      </w:r>
      <w:r w:rsidR="004B41FF">
        <w:rPr>
          <w:rFonts w:ascii="Times New Roman" w:hAnsi="Times New Roman" w:cs="Times New Roman"/>
        </w:rPr>
        <w:t>d</w:t>
      </w:r>
      <w:r w:rsidR="004B41FF" w:rsidRPr="00A45E71">
        <w:rPr>
          <w:rFonts w:ascii="Times New Roman" w:hAnsi="Times New Roman" w:cs="Times New Roman"/>
        </w:rPr>
        <w:t xml:space="preserve">etermine optimal bait station field protocols to </w:t>
      </w:r>
      <w:r w:rsidR="004B41FF" w:rsidRPr="00A45E71">
        <w:rPr>
          <w:rFonts w:ascii="Times New Roman" w:hAnsi="Times New Roman" w:cs="Times New Roman"/>
        </w:rPr>
        <w:lastRenderedPageBreak/>
        <w:t>minimize bait use, labor, and materials, while optimizing contr</w:t>
      </w:r>
      <w:r w:rsidR="004B41FF">
        <w:rPr>
          <w:rFonts w:ascii="Times New Roman" w:hAnsi="Times New Roman" w:cs="Times New Roman"/>
        </w:rPr>
        <w:t>ol, by testing</w:t>
      </w:r>
      <w:r w:rsidR="004B41FF" w:rsidRPr="00A45E71">
        <w:rPr>
          <w:rFonts w:ascii="Times New Roman" w:hAnsi="Times New Roman" w:cs="Times New Roman"/>
        </w:rPr>
        <w:t xml:space="preserve"> amounts of bait, site visit timing, </w:t>
      </w:r>
      <w:r w:rsidR="004B41FF">
        <w:rPr>
          <w:rFonts w:ascii="Times New Roman" w:hAnsi="Times New Roman" w:cs="Times New Roman"/>
        </w:rPr>
        <w:t>etc.</w:t>
      </w:r>
      <w:r w:rsidR="003E7285">
        <w:rPr>
          <w:rFonts w:ascii="Times New Roman" w:hAnsi="Times New Roman" w:cs="Times New Roman"/>
        </w:rPr>
        <w:t>;</w:t>
      </w:r>
      <w:r w:rsidR="004B41FF">
        <w:rPr>
          <w:rFonts w:ascii="Times New Roman" w:hAnsi="Times New Roman" w:cs="Times New Roman"/>
        </w:rPr>
        <w:t xml:space="preserve"> 2) u</w:t>
      </w:r>
      <w:r w:rsidR="00834F67">
        <w:rPr>
          <w:rFonts w:ascii="Times New Roman" w:hAnsi="Times New Roman" w:cs="Times New Roman"/>
        </w:rPr>
        <w:t>se night cameras,</w:t>
      </w:r>
      <w:r w:rsidR="004B41FF" w:rsidRPr="00A45E71">
        <w:rPr>
          <w:rFonts w:ascii="Times New Roman" w:hAnsi="Times New Roman" w:cs="Times New Roman"/>
        </w:rPr>
        <w:t xml:space="preserve"> track pads, fecal analyses, and other methods to document quantities of animal species </w:t>
      </w:r>
      <w:r w:rsidR="003270E2">
        <w:rPr>
          <w:rFonts w:ascii="Times New Roman" w:hAnsi="Times New Roman" w:cs="Times New Roman"/>
        </w:rPr>
        <w:t>potentially obtaining bait from</w:t>
      </w:r>
      <w:r w:rsidR="004B41FF" w:rsidRPr="00A45E71">
        <w:rPr>
          <w:rFonts w:ascii="Times New Roman" w:hAnsi="Times New Roman" w:cs="Times New Roman"/>
        </w:rPr>
        <w:t xml:space="preserve"> the bait stations</w:t>
      </w:r>
      <w:r w:rsidR="003E7285">
        <w:rPr>
          <w:rFonts w:ascii="Times New Roman" w:hAnsi="Times New Roman" w:cs="Times New Roman"/>
        </w:rPr>
        <w:t>;</w:t>
      </w:r>
      <w:r w:rsidR="00834F67">
        <w:rPr>
          <w:rFonts w:ascii="Times New Roman" w:hAnsi="Times New Roman" w:cs="Times New Roman"/>
        </w:rPr>
        <w:t xml:space="preserve"> 3) c</w:t>
      </w:r>
      <w:r w:rsidR="004B41FF" w:rsidRPr="00A45E71">
        <w:rPr>
          <w:rFonts w:ascii="Times New Roman" w:hAnsi="Times New Roman" w:cs="Times New Roman"/>
        </w:rPr>
        <w:t>onduct small mammal population surveys</w:t>
      </w:r>
      <w:r w:rsidR="00834F67">
        <w:rPr>
          <w:rFonts w:ascii="Times New Roman" w:hAnsi="Times New Roman" w:cs="Times New Roman"/>
        </w:rPr>
        <w:t xml:space="preserve"> and test animals for bait exposure</w:t>
      </w:r>
      <w:r w:rsidR="004B41FF" w:rsidRPr="00A45E71">
        <w:rPr>
          <w:rFonts w:ascii="Times New Roman" w:hAnsi="Times New Roman" w:cs="Times New Roman"/>
        </w:rPr>
        <w:t xml:space="preserve"> at facilities with bait stations</w:t>
      </w:r>
      <w:r w:rsidR="00834F67">
        <w:rPr>
          <w:rFonts w:ascii="Times New Roman" w:hAnsi="Times New Roman" w:cs="Times New Roman"/>
        </w:rPr>
        <w:t xml:space="preserve">, </w:t>
      </w:r>
      <w:r w:rsidR="004B41FF" w:rsidRPr="00A45E71">
        <w:rPr>
          <w:rFonts w:ascii="Times New Roman" w:hAnsi="Times New Roman" w:cs="Times New Roman"/>
        </w:rPr>
        <w:t>facilities without</w:t>
      </w:r>
      <w:r w:rsidR="00834F67">
        <w:rPr>
          <w:rFonts w:ascii="Times New Roman" w:hAnsi="Times New Roman" w:cs="Times New Roman"/>
        </w:rPr>
        <w:t xml:space="preserve"> bait stations, and non-facility controls</w:t>
      </w:r>
      <w:r w:rsidR="004B41FF" w:rsidRPr="00A45E71">
        <w:rPr>
          <w:rFonts w:ascii="Times New Roman" w:hAnsi="Times New Roman" w:cs="Times New Roman"/>
        </w:rPr>
        <w:t xml:space="preserve"> to document potential effects</w:t>
      </w:r>
      <w:r w:rsidR="00834F67">
        <w:rPr>
          <w:rFonts w:ascii="Times New Roman" w:hAnsi="Times New Roman" w:cs="Times New Roman"/>
        </w:rPr>
        <w:t xml:space="preserve"> on prey base for the ecosystem</w:t>
      </w:r>
      <w:r w:rsidR="00B07551">
        <w:rPr>
          <w:rFonts w:ascii="Times New Roman" w:hAnsi="Times New Roman" w:cs="Times New Roman"/>
        </w:rPr>
        <w:t>;</w:t>
      </w:r>
      <w:r w:rsidR="00834F67">
        <w:rPr>
          <w:rFonts w:ascii="Times New Roman" w:hAnsi="Times New Roman" w:cs="Times New Roman"/>
        </w:rPr>
        <w:t xml:space="preserve"> 4) c</w:t>
      </w:r>
      <w:r w:rsidR="004B41FF" w:rsidRPr="00A45E71">
        <w:rPr>
          <w:rFonts w:ascii="Times New Roman" w:hAnsi="Times New Roman" w:cs="Times New Roman"/>
        </w:rPr>
        <w:t>onduct ground squirrel surveys to find trends in population dynamics in various habitat types adjacent to facilities, and develop ways to contro</w:t>
      </w:r>
      <w:r w:rsidR="00834F67">
        <w:rPr>
          <w:rFonts w:ascii="Times New Roman" w:hAnsi="Times New Roman" w:cs="Times New Roman"/>
        </w:rPr>
        <w:t>l populations in adjacent lands. The studies would be designed and implemented utilizing</w:t>
      </w:r>
      <w:r w:rsidR="004B41FF" w:rsidRPr="00A45E71">
        <w:rPr>
          <w:rFonts w:ascii="Times New Roman" w:hAnsi="Times New Roman" w:cs="Times New Roman"/>
        </w:rPr>
        <w:t xml:space="preserve"> </w:t>
      </w:r>
      <w:r w:rsidR="00834F67">
        <w:rPr>
          <w:rFonts w:ascii="Times New Roman" w:hAnsi="Times New Roman" w:cs="Times New Roman"/>
        </w:rPr>
        <w:t>geographic information system</w:t>
      </w:r>
      <w:r w:rsidR="004B41FF" w:rsidRPr="00A45E71">
        <w:rPr>
          <w:rFonts w:ascii="Times New Roman" w:hAnsi="Times New Roman" w:cs="Times New Roman"/>
        </w:rPr>
        <w:t xml:space="preserve"> based maps</w:t>
      </w:r>
      <w:r w:rsidR="00834F67">
        <w:rPr>
          <w:rFonts w:ascii="Times New Roman" w:hAnsi="Times New Roman" w:cs="Times New Roman"/>
        </w:rPr>
        <w:t xml:space="preserve"> and models</w:t>
      </w:r>
      <w:r w:rsidR="004B41FF" w:rsidRPr="00A45E71">
        <w:rPr>
          <w:rFonts w:ascii="Times New Roman" w:hAnsi="Times New Roman" w:cs="Times New Roman"/>
        </w:rPr>
        <w:t>.</w:t>
      </w:r>
      <w:r w:rsidR="00834F67">
        <w:rPr>
          <w:rFonts w:ascii="Times New Roman" w:hAnsi="Times New Roman" w:cs="Times New Roman"/>
        </w:rPr>
        <w:t xml:space="preserve"> </w:t>
      </w:r>
    </w:p>
    <w:p w:rsidR="001E4641" w:rsidRDefault="001E4641" w:rsidP="009219C7">
      <w:pPr>
        <w:rPr>
          <w:rFonts w:ascii="Times New Roman" w:hAnsi="Times New Roman" w:cs="Times New Roman"/>
        </w:rPr>
      </w:pPr>
    </w:p>
    <w:p w:rsidR="00A45E71" w:rsidRDefault="00834F67" w:rsidP="009219C7">
      <w:pPr>
        <w:spacing w:line="480" w:lineRule="auto"/>
        <w:ind w:firstLine="288"/>
        <w:rPr>
          <w:rFonts w:ascii="Times New Roman" w:hAnsi="Times New Roman" w:cs="Times New Roman"/>
        </w:rPr>
      </w:pPr>
      <w:r>
        <w:rPr>
          <w:rFonts w:ascii="Times New Roman" w:hAnsi="Times New Roman" w:cs="Times New Roman"/>
        </w:rPr>
        <w:t>CDFW, NPS, experts in the field</w:t>
      </w:r>
      <w:r w:rsidR="003270E2">
        <w:rPr>
          <w:rFonts w:ascii="Times New Roman" w:hAnsi="Times New Roman" w:cs="Times New Roman"/>
        </w:rPr>
        <w:t>,</w:t>
      </w:r>
      <w:r w:rsidR="000C5F6C">
        <w:rPr>
          <w:rFonts w:ascii="Times New Roman" w:hAnsi="Times New Roman" w:cs="Times New Roman"/>
        </w:rPr>
        <w:t xml:space="preserve"> </w:t>
      </w:r>
      <w:r w:rsidRPr="00834F67">
        <w:rPr>
          <w:rFonts w:ascii="Times New Roman" w:hAnsi="Times New Roman" w:cs="Times New Roman"/>
        </w:rPr>
        <w:t>and</w:t>
      </w:r>
      <w:r>
        <w:rPr>
          <w:rFonts w:ascii="Times New Roman" w:hAnsi="Times New Roman" w:cs="Times New Roman"/>
        </w:rPr>
        <w:t xml:space="preserve"> the District will work together </w:t>
      </w:r>
      <w:r w:rsidR="009A3A66">
        <w:rPr>
          <w:rFonts w:ascii="Times New Roman" w:hAnsi="Times New Roman" w:cs="Times New Roman"/>
        </w:rPr>
        <w:t xml:space="preserve">to both design and implement these studies. </w:t>
      </w:r>
      <w:r w:rsidR="000C5F6C">
        <w:rPr>
          <w:rFonts w:ascii="Times New Roman" w:hAnsi="Times New Roman" w:cs="Times New Roman"/>
        </w:rPr>
        <w:t xml:space="preserve">Preliminary designs have been funded by the District; implementation funds have not yet been identified. </w:t>
      </w:r>
      <w:r w:rsidR="00A45E71" w:rsidRPr="00A45E71">
        <w:rPr>
          <w:rFonts w:ascii="Times New Roman" w:hAnsi="Times New Roman" w:cs="Times New Roman"/>
        </w:rPr>
        <w:t xml:space="preserve">Once designed and implemented, the study results would provide data-based revisions to the </w:t>
      </w:r>
      <w:r w:rsidR="008364F9">
        <w:rPr>
          <w:rFonts w:ascii="Times New Roman" w:hAnsi="Times New Roman" w:cs="Times New Roman"/>
        </w:rPr>
        <w:t>IPMP</w:t>
      </w:r>
      <w:r w:rsidR="00A45E71" w:rsidRPr="00A45E71">
        <w:rPr>
          <w:rFonts w:ascii="Times New Roman" w:hAnsi="Times New Roman" w:cs="Times New Roman"/>
        </w:rPr>
        <w:t>, including:</w:t>
      </w:r>
      <w:r w:rsidR="009A3A66">
        <w:rPr>
          <w:rFonts w:ascii="Times New Roman" w:hAnsi="Times New Roman" w:cs="Times New Roman"/>
        </w:rPr>
        <w:t xml:space="preserve"> </w:t>
      </w:r>
      <w:r w:rsidR="00A45E71" w:rsidRPr="00A45E71">
        <w:rPr>
          <w:rFonts w:ascii="Times New Roman" w:hAnsi="Times New Roman" w:cs="Times New Roman"/>
        </w:rPr>
        <w:t>improved location, design, and maintenance methods for the bait stations to boost efficacy and minimize potential</w:t>
      </w:r>
      <w:r w:rsidR="009A3A66">
        <w:rPr>
          <w:rFonts w:ascii="Times New Roman" w:hAnsi="Times New Roman" w:cs="Times New Roman"/>
        </w:rPr>
        <w:t xml:space="preserve"> impacts to non-target species; </w:t>
      </w:r>
      <w:r w:rsidR="00A45E71" w:rsidRPr="00A45E71">
        <w:rPr>
          <w:rFonts w:ascii="Times New Roman" w:hAnsi="Times New Roman" w:cs="Times New Roman"/>
        </w:rPr>
        <w:t xml:space="preserve">improved compliance with </w:t>
      </w:r>
      <w:r w:rsidR="009A3A66">
        <w:rPr>
          <w:rFonts w:ascii="Times New Roman" w:hAnsi="Times New Roman" w:cs="Times New Roman"/>
        </w:rPr>
        <w:t xml:space="preserve">both </w:t>
      </w:r>
      <w:r w:rsidR="00A45E71" w:rsidRPr="00A45E71">
        <w:rPr>
          <w:rFonts w:ascii="Times New Roman" w:hAnsi="Times New Roman" w:cs="Times New Roman"/>
        </w:rPr>
        <w:t xml:space="preserve">the District’s O&amp;M Program </w:t>
      </w:r>
      <w:r w:rsidR="009A3A66">
        <w:rPr>
          <w:rFonts w:ascii="Times New Roman" w:hAnsi="Times New Roman" w:cs="Times New Roman"/>
        </w:rPr>
        <w:t>environmental and structural</w:t>
      </w:r>
      <w:r w:rsidR="00A45E71" w:rsidRPr="00A45E71">
        <w:rPr>
          <w:rFonts w:ascii="Times New Roman" w:hAnsi="Times New Roman" w:cs="Times New Roman"/>
        </w:rPr>
        <w:t xml:space="preserve"> regulatory </w:t>
      </w:r>
      <w:r w:rsidR="009A3A66">
        <w:rPr>
          <w:rFonts w:ascii="Times New Roman" w:hAnsi="Times New Roman" w:cs="Times New Roman"/>
        </w:rPr>
        <w:t xml:space="preserve">requirements; </w:t>
      </w:r>
      <w:r w:rsidR="00A45E71" w:rsidRPr="00A45E71">
        <w:rPr>
          <w:rFonts w:ascii="Times New Roman" w:hAnsi="Times New Roman" w:cs="Times New Roman"/>
        </w:rPr>
        <w:t>and</w:t>
      </w:r>
      <w:r w:rsidR="009A3A66">
        <w:rPr>
          <w:rFonts w:ascii="Times New Roman" w:hAnsi="Times New Roman" w:cs="Times New Roman"/>
        </w:rPr>
        <w:t xml:space="preserve"> reduce</w:t>
      </w:r>
      <w:r w:rsidR="00A45E71" w:rsidRPr="00A45E71">
        <w:rPr>
          <w:rFonts w:ascii="Times New Roman" w:hAnsi="Times New Roman" w:cs="Times New Roman"/>
        </w:rPr>
        <w:t xml:space="preserve"> maintenance </w:t>
      </w:r>
      <w:r w:rsidR="009A3A66">
        <w:rPr>
          <w:rFonts w:ascii="Times New Roman" w:hAnsi="Times New Roman" w:cs="Times New Roman"/>
        </w:rPr>
        <w:t>costs</w:t>
      </w:r>
      <w:r w:rsidR="00A45E71" w:rsidRPr="00A45E71">
        <w:rPr>
          <w:rFonts w:ascii="Times New Roman" w:hAnsi="Times New Roman" w:cs="Times New Roman"/>
        </w:rPr>
        <w:t xml:space="preserve"> for both the pest control program and facility repairs. </w:t>
      </w:r>
    </w:p>
    <w:p w:rsidR="00F13C90" w:rsidRDefault="00F13C90" w:rsidP="009219C7">
      <w:pPr>
        <w:ind w:firstLine="288"/>
        <w:rPr>
          <w:rFonts w:ascii="Times New Roman" w:hAnsi="Times New Roman" w:cs="Times New Roman"/>
        </w:rPr>
      </w:pPr>
    </w:p>
    <w:p w:rsidR="00132D30" w:rsidRPr="00132D30" w:rsidRDefault="00132D30" w:rsidP="009219C7">
      <w:pPr>
        <w:rPr>
          <w:rFonts w:ascii="Times New Roman" w:hAnsi="Times New Roman" w:cs="Times New Roman"/>
          <w:b/>
        </w:rPr>
      </w:pPr>
      <w:r w:rsidRPr="00132D30">
        <w:rPr>
          <w:rFonts w:ascii="Times New Roman" w:hAnsi="Times New Roman" w:cs="Times New Roman"/>
          <w:b/>
        </w:rPr>
        <w:t>ACKNOWLEDGEMENTS</w:t>
      </w:r>
    </w:p>
    <w:p w:rsidR="00A234B8" w:rsidRPr="00132D30" w:rsidRDefault="00184C5F" w:rsidP="009219C7">
      <w:pPr>
        <w:spacing w:line="480" w:lineRule="auto"/>
        <w:ind w:firstLine="288"/>
        <w:rPr>
          <w:rFonts w:ascii="Times New Roman" w:hAnsi="Times New Roman" w:cs="Times New Roman"/>
        </w:rPr>
      </w:pPr>
      <w:r w:rsidRPr="00132D30">
        <w:rPr>
          <w:rFonts w:ascii="Times New Roman" w:hAnsi="Times New Roman" w:cs="Times New Roman"/>
        </w:rPr>
        <w:t>We would like to acknowledge Dave Cragoe (Cragoe Pest Services, Inc.), Rex Baker, and Henry Gonzales for their</w:t>
      </w:r>
      <w:r w:rsidR="00132D30" w:rsidRPr="00132D30">
        <w:rPr>
          <w:rFonts w:ascii="Times New Roman" w:hAnsi="Times New Roman" w:cs="Times New Roman"/>
        </w:rPr>
        <w:t xml:space="preserve"> valuable</w:t>
      </w:r>
      <w:r w:rsidRPr="00132D30">
        <w:rPr>
          <w:rFonts w:ascii="Times New Roman" w:hAnsi="Times New Roman" w:cs="Times New Roman"/>
        </w:rPr>
        <w:t xml:space="preserve"> input to </w:t>
      </w:r>
      <w:r w:rsidR="00132D30" w:rsidRPr="00132D30">
        <w:rPr>
          <w:rFonts w:ascii="Times New Roman" w:hAnsi="Times New Roman" w:cs="Times New Roman"/>
        </w:rPr>
        <w:t>the District</w:t>
      </w:r>
      <w:r w:rsidRPr="00132D30">
        <w:rPr>
          <w:rFonts w:ascii="Times New Roman" w:hAnsi="Times New Roman" w:cs="Times New Roman"/>
        </w:rPr>
        <w:t xml:space="preserve"> and </w:t>
      </w:r>
      <w:r w:rsidR="00132D30" w:rsidRPr="00132D30">
        <w:rPr>
          <w:rFonts w:ascii="Times New Roman" w:hAnsi="Times New Roman" w:cs="Times New Roman"/>
        </w:rPr>
        <w:t xml:space="preserve">this </w:t>
      </w:r>
      <w:r w:rsidRPr="00132D30">
        <w:rPr>
          <w:rFonts w:ascii="Times New Roman" w:hAnsi="Times New Roman" w:cs="Times New Roman"/>
        </w:rPr>
        <w:t xml:space="preserve">manuscript. </w:t>
      </w:r>
      <w:r w:rsidR="00132D30">
        <w:rPr>
          <w:rFonts w:ascii="Times New Roman" w:hAnsi="Times New Roman" w:cs="Times New Roman"/>
        </w:rPr>
        <w:t>We would also like to thank Daniel Blankenship of the California Depar</w:t>
      </w:r>
      <w:r w:rsidR="005E1CBE">
        <w:rPr>
          <w:rFonts w:ascii="Times New Roman" w:hAnsi="Times New Roman" w:cs="Times New Roman"/>
        </w:rPr>
        <w:t xml:space="preserve">tment of Fish and Wildlife, </w:t>
      </w:r>
      <w:r w:rsidR="00132D30">
        <w:rPr>
          <w:rFonts w:ascii="Times New Roman" w:hAnsi="Times New Roman" w:cs="Times New Roman"/>
        </w:rPr>
        <w:t>Ventura County Supervisor Steve Bennett</w:t>
      </w:r>
      <w:r w:rsidR="005E1CBE">
        <w:rPr>
          <w:rFonts w:ascii="Times New Roman" w:hAnsi="Times New Roman" w:cs="Times New Roman"/>
        </w:rPr>
        <w:t>, and Seth Riley with the National Park Service</w:t>
      </w:r>
      <w:r w:rsidR="00AD5239">
        <w:rPr>
          <w:rFonts w:ascii="Times New Roman" w:hAnsi="Times New Roman" w:cs="Times New Roman"/>
        </w:rPr>
        <w:t xml:space="preserve"> Santa Monica </w:t>
      </w:r>
      <w:r w:rsidR="00AD5239">
        <w:rPr>
          <w:rFonts w:ascii="Times New Roman" w:hAnsi="Times New Roman" w:cs="Times New Roman"/>
        </w:rPr>
        <w:lastRenderedPageBreak/>
        <w:t>Mountains National Recreation Area</w:t>
      </w:r>
      <w:r w:rsidR="00132D30">
        <w:rPr>
          <w:rFonts w:ascii="Times New Roman" w:hAnsi="Times New Roman" w:cs="Times New Roman"/>
        </w:rPr>
        <w:t xml:space="preserve"> for encouraging the District to improve ma</w:t>
      </w:r>
      <w:r w:rsidR="005E1CBE">
        <w:rPr>
          <w:rFonts w:ascii="Times New Roman" w:hAnsi="Times New Roman" w:cs="Times New Roman"/>
        </w:rPr>
        <w:t>intenance and rodent control methods.</w:t>
      </w:r>
    </w:p>
    <w:p w:rsidR="001136B5" w:rsidRDefault="001136B5" w:rsidP="009219C7">
      <w:pPr>
        <w:pStyle w:val="EnvelopeReturn"/>
        <w:rPr>
          <w:rFonts w:eastAsiaTheme="minorEastAsia" w:cs="Times New Roman"/>
          <w:b/>
          <w:szCs w:val="24"/>
        </w:rPr>
      </w:pPr>
    </w:p>
    <w:p w:rsidR="005727E5" w:rsidRDefault="000F7E47" w:rsidP="009219C7">
      <w:pPr>
        <w:pStyle w:val="EnvelopeReturn"/>
        <w:rPr>
          <w:rFonts w:eastAsiaTheme="minorEastAsia" w:cs="Times New Roman"/>
          <w:b/>
          <w:szCs w:val="24"/>
        </w:rPr>
      </w:pPr>
      <w:r>
        <w:rPr>
          <w:rFonts w:eastAsiaTheme="minorEastAsia" w:cs="Times New Roman"/>
          <w:b/>
          <w:szCs w:val="24"/>
        </w:rPr>
        <w:t>Literature Cited</w:t>
      </w:r>
    </w:p>
    <w:p w:rsidR="000F7E47" w:rsidRPr="00113A15" w:rsidRDefault="000F7E47" w:rsidP="009219C7">
      <w:pPr>
        <w:pStyle w:val="EnvelopeReturn"/>
        <w:rPr>
          <w:rFonts w:eastAsiaTheme="minorEastAsia" w:cs="Times New Roman"/>
          <w:b/>
          <w:szCs w:val="24"/>
        </w:rPr>
      </w:pPr>
    </w:p>
    <w:p w:rsidR="00E222BA" w:rsidRDefault="0072237E" w:rsidP="009219C7">
      <w:pPr>
        <w:spacing w:line="480" w:lineRule="auto"/>
        <w:ind w:left="288" w:hanging="288"/>
        <w:rPr>
          <w:rFonts w:ascii="Times New Roman" w:hAnsi="Times New Roman" w:cs="Times New Roman"/>
        </w:rPr>
      </w:pPr>
      <w:r>
        <w:rPr>
          <w:rFonts w:ascii="Times New Roman" w:hAnsi="Times New Roman" w:cs="Times New Roman"/>
        </w:rPr>
        <w:t>Moriarty, Joanne Gale, Seth P. D. Riley, Laurel E. Serieys, Jeff A. Sikich, Cathy Ms.</w:t>
      </w:r>
      <w:r w:rsidR="00063271">
        <w:rPr>
          <w:rFonts w:ascii="Times New Roman" w:hAnsi="Times New Roman" w:cs="Times New Roman"/>
        </w:rPr>
        <w:t xml:space="preserve"> </w:t>
      </w:r>
      <w:r>
        <w:rPr>
          <w:rFonts w:ascii="Times New Roman" w:hAnsi="Times New Roman" w:cs="Times New Roman"/>
        </w:rPr>
        <w:t>Schoonmaker, and Robert H. Poppenga. 2012. Exposure of Wildlife to Anticoagulant Rodenticides at Santa Monica Mou</w:t>
      </w:r>
      <w:r w:rsidR="003318FE">
        <w:rPr>
          <w:rFonts w:ascii="Times New Roman" w:hAnsi="Times New Roman" w:cs="Times New Roman"/>
        </w:rPr>
        <w:t>ntains National Recreation Area</w:t>
      </w:r>
      <w:r>
        <w:rPr>
          <w:rFonts w:ascii="Times New Roman" w:hAnsi="Times New Roman" w:cs="Times New Roman"/>
        </w:rPr>
        <w:t>: From Mountain Lions to Rodents.</w:t>
      </w:r>
      <w:r w:rsidR="003318FE">
        <w:rPr>
          <w:rFonts w:ascii="Times New Roman" w:hAnsi="Times New Roman" w:cs="Times New Roman"/>
        </w:rPr>
        <w:t xml:space="preserve"> Proc. Vertebr. Pest Conf. 25:144-148.</w:t>
      </w:r>
    </w:p>
    <w:p w:rsidR="003F6C60" w:rsidRDefault="003F6C60" w:rsidP="009219C7">
      <w:pPr>
        <w:spacing w:line="480" w:lineRule="auto"/>
        <w:ind w:left="288" w:hanging="288"/>
        <w:rPr>
          <w:rFonts w:ascii="Times New Roman" w:hAnsi="Times New Roman" w:cs="Times New Roman"/>
        </w:rPr>
      </w:pPr>
      <w:r w:rsidRPr="003F6C60">
        <w:rPr>
          <w:rFonts w:ascii="Times New Roman" w:hAnsi="Times New Roman" w:cs="Times New Roman"/>
        </w:rPr>
        <w:t>Salmon, Terry P., PhD. December 2006.  Rodent Control for Dam and Levee Protection: Evaluation of Current Program and Alternatives. Prepared for the Ventura County Watershed Protection District. 27 pp.</w:t>
      </w:r>
    </w:p>
    <w:p w:rsidR="003F6C60" w:rsidRPr="003F6C60" w:rsidRDefault="003F6C60" w:rsidP="009219C7">
      <w:pPr>
        <w:ind w:left="288" w:hanging="288"/>
        <w:rPr>
          <w:rFonts w:ascii="Times New Roman" w:hAnsi="Times New Roman" w:cs="Times New Roman"/>
        </w:rPr>
      </w:pPr>
    </w:p>
    <w:p w:rsidR="003F6C60" w:rsidRPr="003F6C60" w:rsidRDefault="003F6C60" w:rsidP="009219C7">
      <w:pPr>
        <w:spacing w:line="480" w:lineRule="auto"/>
        <w:ind w:left="288" w:hanging="288"/>
        <w:rPr>
          <w:rFonts w:ascii="Times New Roman" w:hAnsi="Times New Roman" w:cs="Times New Roman"/>
        </w:rPr>
      </w:pPr>
      <w:r w:rsidRPr="003F6C60">
        <w:rPr>
          <w:rFonts w:ascii="Times New Roman" w:hAnsi="Times New Roman" w:cs="Times New Roman"/>
        </w:rPr>
        <w:t>Ventura County Executive Office. September 13, 2011. 2011-2016 County of Ventura Strategic Plan Version 1.c. Adopted by the Board of Supervisors. 34 pp.</w:t>
      </w:r>
    </w:p>
    <w:p w:rsidR="0072237E" w:rsidRDefault="0072237E" w:rsidP="009219C7">
      <w:pPr>
        <w:ind w:firstLine="288"/>
        <w:rPr>
          <w:rFonts w:ascii="Times New Roman" w:hAnsi="Times New Roman" w:cs="Times New Roman"/>
        </w:rPr>
      </w:pPr>
    </w:p>
    <w:p w:rsidR="0072237E" w:rsidRDefault="00A234B8" w:rsidP="009219C7">
      <w:pPr>
        <w:spacing w:line="480" w:lineRule="auto"/>
        <w:ind w:left="288" w:hanging="288"/>
        <w:rPr>
          <w:rFonts w:ascii="Times New Roman" w:hAnsi="Times New Roman" w:cs="Times New Roman"/>
        </w:rPr>
      </w:pPr>
      <w:r>
        <w:rPr>
          <w:rFonts w:ascii="Times New Roman" w:hAnsi="Times New Roman" w:cs="Times New Roman"/>
        </w:rPr>
        <w:t>Ventura County Watershed Protection District. December 12, 2006. Approved Integrated Pest Management Program. 25</w:t>
      </w:r>
      <w:r w:rsidR="00C52D48">
        <w:rPr>
          <w:rFonts w:ascii="Times New Roman" w:hAnsi="Times New Roman" w:cs="Times New Roman"/>
        </w:rPr>
        <w:t xml:space="preserve"> </w:t>
      </w:r>
      <w:r>
        <w:rPr>
          <w:rFonts w:ascii="Times New Roman" w:hAnsi="Times New Roman" w:cs="Times New Roman"/>
        </w:rPr>
        <w:t>pp.</w:t>
      </w:r>
    </w:p>
    <w:p w:rsidR="00883EA5" w:rsidRPr="00495BAF" w:rsidRDefault="00883EA5" w:rsidP="009219C7">
      <w:pPr>
        <w:spacing w:line="480" w:lineRule="auto"/>
        <w:rPr>
          <w:rFonts w:ascii="Times New Roman" w:hAnsi="Times New Roman" w:cs="Times New Roman"/>
        </w:rPr>
      </w:pPr>
    </w:p>
    <w:sectPr w:rsidR="00883EA5" w:rsidRPr="00495BAF" w:rsidSect="00A438FB">
      <w:pgSz w:w="12240" w:h="15840"/>
      <w:pgMar w:top="1440" w:right="1440" w:bottom="1440" w:left="1440" w:header="720" w:footer="10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48" w:rsidRDefault="00427048" w:rsidP="006F4BE0">
      <w:r>
        <w:separator/>
      </w:r>
    </w:p>
  </w:endnote>
  <w:endnote w:type="continuationSeparator" w:id="0">
    <w:p w:rsidR="00427048" w:rsidRDefault="00427048" w:rsidP="006F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48" w:rsidRDefault="00427048" w:rsidP="006F4BE0">
      <w:r>
        <w:separator/>
      </w:r>
    </w:p>
  </w:footnote>
  <w:footnote w:type="continuationSeparator" w:id="0">
    <w:p w:rsidR="00427048" w:rsidRDefault="00427048" w:rsidP="006F4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6381C"/>
    <w:multiLevelType w:val="hybridMultilevel"/>
    <w:tmpl w:val="AA5A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566A1"/>
    <w:multiLevelType w:val="hybridMultilevel"/>
    <w:tmpl w:val="1488E594"/>
    <w:lvl w:ilvl="0" w:tplc="4B6842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645CB"/>
    <w:multiLevelType w:val="hybridMultilevel"/>
    <w:tmpl w:val="BC92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05221"/>
    <w:multiLevelType w:val="hybridMultilevel"/>
    <w:tmpl w:val="BD6C5E52"/>
    <w:lvl w:ilvl="0" w:tplc="266A0C70">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498184F"/>
    <w:multiLevelType w:val="hybridMultilevel"/>
    <w:tmpl w:val="7C2AF2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165C69"/>
    <w:multiLevelType w:val="multilevel"/>
    <w:tmpl w:val="F1968888"/>
    <w:lvl w:ilvl="0">
      <w:start w:val="1"/>
      <w:numFmt w:val="decimal"/>
      <w:pStyle w:val="Heading1"/>
      <w:lvlText w:val="%1.0"/>
      <w:lvlJc w:val="left"/>
      <w:pPr>
        <w:tabs>
          <w:tab w:val="num" w:pos="1080"/>
        </w:tabs>
        <w:ind w:left="1080" w:hanging="1080"/>
      </w:pPr>
      <w:rPr>
        <w:rFonts w:ascii="Times New Roman" w:hAnsi="Times New Roman" w:hint="default"/>
        <w:b/>
        <w:i w:val="0"/>
        <w:caps/>
        <w:strike w:val="0"/>
        <w:dstrike w:val="0"/>
        <w:outline w:val="0"/>
        <w:shadow w:val="0"/>
        <w:emboss w:val="0"/>
        <w:imprint w:val="0"/>
        <w:vanish w:val="0"/>
        <w:sz w:val="24"/>
        <w:vertAlign w:val="baseline"/>
      </w:rPr>
    </w:lvl>
    <w:lvl w:ilvl="1">
      <w:start w:val="1"/>
      <w:numFmt w:val="decimal"/>
      <w:pStyle w:val="Heading2"/>
      <w:lvlText w:val="%1.%2"/>
      <w:lvlJc w:val="left"/>
      <w:pPr>
        <w:tabs>
          <w:tab w:val="num" w:pos="1080"/>
        </w:tabs>
        <w:ind w:left="1080" w:hanging="1080"/>
      </w:pPr>
      <w:rPr>
        <w:rFonts w:ascii="Times New Roman" w:hAnsi="Times New Roman" w:hint="default"/>
        <w:b/>
        <w:i w:val="0"/>
        <w:sz w:val="24"/>
      </w:rPr>
    </w:lvl>
    <w:lvl w:ilvl="2">
      <w:start w:val="1"/>
      <w:numFmt w:val="decimal"/>
      <w:pStyle w:val="Heading3"/>
      <w:lvlText w:val="%1.%2.%3"/>
      <w:lvlJc w:val="left"/>
      <w:pPr>
        <w:tabs>
          <w:tab w:val="num" w:pos="1080"/>
        </w:tabs>
        <w:ind w:left="1080" w:hanging="1080"/>
      </w:pPr>
      <w:rPr>
        <w:rFonts w:ascii="Times New Roman" w:hAnsi="Times New Roman" w:hint="default"/>
        <w:b/>
        <w:i w:val="0"/>
        <w:sz w:val="24"/>
      </w:rPr>
    </w:lvl>
    <w:lvl w:ilvl="3">
      <w:start w:val="1"/>
      <w:numFmt w:val="decimal"/>
      <w:pStyle w:val="Heading4"/>
      <w:lvlText w:val="%1.%2.%3.%4"/>
      <w:lvlJc w:val="left"/>
      <w:pPr>
        <w:tabs>
          <w:tab w:val="num" w:pos="1080"/>
        </w:tabs>
        <w:ind w:left="1080" w:hanging="1080"/>
      </w:pPr>
      <w:rPr>
        <w:rFonts w:ascii="Times New Roman" w:hAnsi="Times New Roman" w:hint="default"/>
        <w:b/>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0F99"/>
    <w:rsid w:val="00017987"/>
    <w:rsid w:val="00017E67"/>
    <w:rsid w:val="00043166"/>
    <w:rsid w:val="00063271"/>
    <w:rsid w:val="00083B27"/>
    <w:rsid w:val="0009320B"/>
    <w:rsid w:val="000A2F94"/>
    <w:rsid w:val="000A3E96"/>
    <w:rsid w:val="000C5F6C"/>
    <w:rsid w:val="000D0C80"/>
    <w:rsid w:val="000D1EFF"/>
    <w:rsid w:val="000D4E4D"/>
    <w:rsid w:val="000D7582"/>
    <w:rsid w:val="000F63B2"/>
    <w:rsid w:val="000F7E47"/>
    <w:rsid w:val="001136B5"/>
    <w:rsid w:val="00113A15"/>
    <w:rsid w:val="00132D30"/>
    <w:rsid w:val="00135757"/>
    <w:rsid w:val="0016223F"/>
    <w:rsid w:val="001729EF"/>
    <w:rsid w:val="00173DF2"/>
    <w:rsid w:val="0017557D"/>
    <w:rsid w:val="00184C5F"/>
    <w:rsid w:val="00186C7A"/>
    <w:rsid w:val="001876DC"/>
    <w:rsid w:val="001A2CD8"/>
    <w:rsid w:val="001B485B"/>
    <w:rsid w:val="001E4641"/>
    <w:rsid w:val="001F1A35"/>
    <w:rsid w:val="00200634"/>
    <w:rsid w:val="00202756"/>
    <w:rsid w:val="002152D0"/>
    <w:rsid w:val="002272F4"/>
    <w:rsid w:val="00230EDD"/>
    <w:rsid w:val="00246184"/>
    <w:rsid w:val="00251DFA"/>
    <w:rsid w:val="00267DF8"/>
    <w:rsid w:val="0028260C"/>
    <w:rsid w:val="00285A4F"/>
    <w:rsid w:val="002870AB"/>
    <w:rsid w:val="002875FA"/>
    <w:rsid w:val="002C3DCE"/>
    <w:rsid w:val="002D396C"/>
    <w:rsid w:val="002F1294"/>
    <w:rsid w:val="00304542"/>
    <w:rsid w:val="003134A2"/>
    <w:rsid w:val="0032160A"/>
    <w:rsid w:val="00325C2E"/>
    <w:rsid w:val="003270E2"/>
    <w:rsid w:val="003318FE"/>
    <w:rsid w:val="00340CD5"/>
    <w:rsid w:val="00372F47"/>
    <w:rsid w:val="0037502C"/>
    <w:rsid w:val="00383547"/>
    <w:rsid w:val="0039478E"/>
    <w:rsid w:val="0039641B"/>
    <w:rsid w:val="003D2477"/>
    <w:rsid w:val="003E039B"/>
    <w:rsid w:val="003E7285"/>
    <w:rsid w:val="003F25ED"/>
    <w:rsid w:val="003F6C60"/>
    <w:rsid w:val="00414C83"/>
    <w:rsid w:val="00427048"/>
    <w:rsid w:val="00454940"/>
    <w:rsid w:val="004768D5"/>
    <w:rsid w:val="00490CF4"/>
    <w:rsid w:val="00494C63"/>
    <w:rsid w:val="00495BAF"/>
    <w:rsid w:val="00496D5F"/>
    <w:rsid w:val="004A28DE"/>
    <w:rsid w:val="004A4494"/>
    <w:rsid w:val="004B41FF"/>
    <w:rsid w:val="004B7631"/>
    <w:rsid w:val="004C2C14"/>
    <w:rsid w:val="004D11D2"/>
    <w:rsid w:val="004E3F37"/>
    <w:rsid w:val="00505BDE"/>
    <w:rsid w:val="00511435"/>
    <w:rsid w:val="00526B8A"/>
    <w:rsid w:val="00530412"/>
    <w:rsid w:val="00531DF6"/>
    <w:rsid w:val="00540545"/>
    <w:rsid w:val="00560549"/>
    <w:rsid w:val="005727E5"/>
    <w:rsid w:val="005A2299"/>
    <w:rsid w:val="005A38A6"/>
    <w:rsid w:val="005A618D"/>
    <w:rsid w:val="005A6F5A"/>
    <w:rsid w:val="005C7E51"/>
    <w:rsid w:val="005E086C"/>
    <w:rsid w:val="005E10D6"/>
    <w:rsid w:val="005E1CBE"/>
    <w:rsid w:val="005F6BEE"/>
    <w:rsid w:val="00605871"/>
    <w:rsid w:val="00615A2A"/>
    <w:rsid w:val="006275A1"/>
    <w:rsid w:val="00633221"/>
    <w:rsid w:val="00650D06"/>
    <w:rsid w:val="00655C0E"/>
    <w:rsid w:val="006614F6"/>
    <w:rsid w:val="00665E18"/>
    <w:rsid w:val="00670A8E"/>
    <w:rsid w:val="00676A06"/>
    <w:rsid w:val="00693D5A"/>
    <w:rsid w:val="0069465A"/>
    <w:rsid w:val="006A2970"/>
    <w:rsid w:val="006B544B"/>
    <w:rsid w:val="006F1E12"/>
    <w:rsid w:val="006F4BE0"/>
    <w:rsid w:val="00714334"/>
    <w:rsid w:val="0072237E"/>
    <w:rsid w:val="00726105"/>
    <w:rsid w:val="00781597"/>
    <w:rsid w:val="00786525"/>
    <w:rsid w:val="007900CA"/>
    <w:rsid w:val="00790F99"/>
    <w:rsid w:val="00793F8C"/>
    <w:rsid w:val="007A08B4"/>
    <w:rsid w:val="007C744F"/>
    <w:rsid w:val="007D500D"/>
    <w:rsid w:val="007D5375"/>
    <w:rsid w:val="007F3025"/>
    <w:rsid w:val="00804448"/>
    <w:rsid w:val="00816B26"/>
    <w:rsid w:val="008226DE"/>
    <w:rsid w:val="008227AD"/>
    <w:rsid w:val="00834F67"/>
    <w:rsid w:val="008364F9"/>
    <w:rsid w:val="00837EC9"/>
    <w:rsid w:val="00840996"/>
    <w:rsid w:val="0084522E"/>
    <w:rsid w:val="008651B6"/>
    <w:rsid w:val="00877DE8"/>
    <w:rsid w:val="00883EA5"/>
    <w:rsid w:val="008A3DB0"/>
    <w:rsid w:val="008A442A"/>
    <w:rsid w:val="008B408D"/>
    <w:rsid w:val="008B6C4D"/>
    <w:rsid w:val="008D657C"/>
    <w:rsid w:val="008E31FF"/>
    <w:rsid w:val="009219C7"/>
    <w:rsid w:val="009264F9"/>
    <w:rsid w:val="00964216"/>
    <w:rsid w:val="00966024"/>
    <w:rsid w:val="009A3A66"/>
    <w:rsid w:val="009C49D6"/>
    <w:rsid w:val="00A002A3"/>
    <w:rsid w:val="00A234B8"/>
    <w:rsid w:val="00A438FB"/>
    <w:rsid w:val="00A446A7"/>
    <w:rsid w:val="00A45E71"/>
    <w:rsid w:val="00A67658"/>
    <w:rsid w:val="00A76F67"/>
    <w:rsid w:val="00A80A6A"/>
    <w:rsid w:val="00A9627A"/>
    <w:rsid w:val="00AA30F6"/>
    <w:rsid w:val="00AA3E88"/>
    <w:rsid w:val="00AA5806"/>
    <w:rsid w:val="00AA787B"/>
    <w:rsid w:val="00AB0123"/>
    <w:rsid w:val="00AB5EB7"/>
    <w:rsid w:val="00AD3AD1"/>
    <w:rsid w:val="00AD5239"/>
    <w:rsid w:val="00AF4091"/>
    <w:rsid w:val="00B07551"/>
    <w:rsid w:val="00B10850"/>
    <w:rsid w:val="00B14923"/>
    <w:rsid w:val="00B14A79"/>
    <w:rsid w:val="00B421B7"/>
    <w:rsid w:val="00B95309"/>
    <w:rsid w:val="00BA75F9"/>
    <w:rsid w:val="00BB54AE"/>
    <w:rsid w:val="00BC49D0"/>
    <w:rsid w:val="00BD00A9"/>
    <w:rsid w:val="00BD78C5"/>
    <w:rsid w:val="00BE54E7"/>
    <w:rsid w:val="00C04FDE"/>
    <w:rsid w:val="00C0557A"/>
    <w:rsid w:val="00C21A6A"/>
    <w:rsid w:val="00C344DD"/>
    <w:rsid w:val="00C34922"/>
    <w:rsid w:val="00C4010B"/>
    <w:rsid w:val="00C52D48"/>
    <w:rsid w:val="00C5382C"/>
    <w:rsid w:val="00C62B2B"/>
    <w:rsid w:val="00C67BD3"/>
    <w:rsid w:val="00C764F7"/>
    <w:rsid w:val="00C9007F"/>
    <w:rsid w:val="00C9280A"/>
    <w:rsid w:val="00CA79CB"/>
    <w:rsid w:val="00CC1FE1"/>
    <w:rsid w:val="00CD5390"/>
    <w:rsid w:val="00CF088F"/>
    <w:rsid w:val="00D279E4"/>
    <w:rsid w:val="00D31EA7"/>
    <w:rsid w:val="00D32F0E"/>
    <w:rsid w:val="00D47761"/>
    <w:rsid w:val="00D75EC1"/>
    <w:rsid w:val="00D80603"/>
    <w:rsid w:val="00D80B0E"/>
    <w:rsid w:val="00D82C9C"/>
    <w:rsid w:val="00D84A0D"/>
    <w:rsid w:val="00D904D6"/>
    <w:rsid w:val="00D95D89"/>
    <w:rsid w:val="00DA70ED"/>
    <w:rsid w:val="00DC0EEA"/>
    <w:rsid w:val="00DD13DB"/>
    <w:rsid w:val="00DD4391"/>
    <w:rsid w:val="00DE629C"/>
    <w:rsid w:val="00E10876"/>
    <w:rsid w:val="00E21C5A"/>
    <w:rsid w:val="00E222BA"/>
    <w:rsid w:val="00E44222"/>
    <w:rsid w:val="00E577C4"/>
    <w:rsid w:val="00E763DC"/>
    <w:rsid w:val="00E92A82"/>
    <w:rsid w:val="00EA64F3"/>
    <w:rsid w:val="00EB6801"/>
    <w:rsid w:val="00ED2753"/>
    <w:rsid w:val="00ED3B84"/>
    <w:rsid w:val="00ED4CF3"/>
    <w:rsid w:val="00F13C90"/>
    <w:rsid w:val="00F36E9C"/>
    <w:rsid w:val="00F41C4F"/>
    <w:rsid w:val="00F51A84"/>
    <w:rsid w:val="00F67B56"/>
    <w:rsid w:val="00F80738"/>
    <w:rsid w:val="00F81C1F"/>
    <w:rsid w:val="00F82C8E"/>
    <w:rsid w:val="00FD5B27"/>
    <w:rsid w:val="00FE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F60D94-5C18-4199-A04F-B69A34C1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F"/>
  </w:style>
  <w:style w:type="paragraph" w:styleId="Heading1">
    <w:name w:val="heading 1"/>
    <w:basedOn w:val="Normal"/>
    <w:next w:val="Normal"/>
    <w:link w:val="Heading1Char"/>
    <w:qFormat/>
    <w:rsid w:val="00490CF4"/>
    <w:pPr>
      <w:keepNext/>
      <w:numPr>
        <w:numId w:val="2"/>
      </w:numPr>
      <w:outlineLvl w:val="0"/>
    </w:pPr>
    <w:rPr>
      <w:rFonts w:ascii="Times New Roman" w:eastAsia="MS Mincho" w:hAnsi="Times New Roman" w:cs="Times New Roman"/>
      <w:b/>
      <w:caps/>
      <w:lang w:eastAsia="ja-JP"/>
    </w:rPr>
  </w:style>
  <w:style w:type="paragraph" w:styleId="Heading2">
    <w:name w:val="heading 2"/>
    <w:basedOn w:val="Normal"/>
    <w:next w:val="Normal"/>
    <w:link w:val="Heading2Char"/>
    <w:qFormat/>
    <w:rsid w:val="00490CF4"/>
    <w:pPr>
      <w:keepNext/>
      <w:numPr>
        <w:ilvl w:val="1"/>
        <w:numId w:val="2"/>
      </w:numPr>
      <w:outlineLvl w:val="1"/>
    </w:pPr>
    <w:rPr>
      <w:rFonts w:ascii="Times New Roman" w:eastAsia="MS Mincho" w:hAnsi="Times New Roman" w:cs="Times New Roman"/>
      <w:b/>
      <w:bCs/>
      <w:lang w:eastAsia="ja-JP"/>
    </w:rPr>
  </w:style>
  <w:style w:type="paragraph" w:styleId="Heading3">
    <w:name w:val="heading 3"/>
    <w:basedOn w:val="Normal"/>
    <w:next w:val="Normal"/>
    <w:link w:val="Heading3Char"/>
    <w:qFormat/>
    <w:rsid w:val="00490CF4"/>
    <w:pPr>
      <w:keepNext/>
      <w:numPr>
        <w:ilvl w:val="2"/>
        <w:numId w:val="2"/>
      </w:numPr>
      <w:spacing w:before="240" w:after="240"/>
      <w:outlineLvl w:val="2"/>
    </w:pPr>
    <w:rPr>
      <w:rFonts w:ascii="Times New Roman" w:eastAsia="MS Mincho" w:hAnsi="Times New Roman" w:cs="Times New Roman"/>
      <w:b/>
      <w:bCs/>
      <w:u w:val="single"/>
      <w:lang w:eastAsia="ja-JP"/>
    </w:rPr>
  </w:style>
  <w:style w:type="paragraph" w:styleId="Heading4">
    <w:name w:val="heading 4"/>
    <w:basedOn w:val="Normal"/>
    <w:next w:val="Normal"/>
    <w:link w:val="Heading4Char"/>
    <w:qFormat/>
    <w:rsid w:val="00490CF4"/>
    <w:pPr>
      <w:keepNext/>
      <w:numPr>
        <w:ilvl w:val="3"/>
        <w:numId w:val="2"/>
      </w:numPr>
      <w:outlineLvl w:val="3"/>
    </w:pPr>
    <w:rPr>
      <w:rFonts w:ascii="Times New Roman" w:eastAsia="MS Mincho" w:hAnsi="Times New Roman" w:cs="Times New Roman"/>
      <w:b/>
      <w:bCs/>
      <w:lang w:eastAsia="ja-JP"/>
    </w:rPr>
  </w:style>
  <w:style w:type="paragraph" w:styleId="Heading5">
    <w:name w:val="heading 5"/>
    <w:basedOn w:val="Normal"/>
    <w:next w:val="Normal"/>
    <w:link w:val="Heading5Char"/>
    <w:qFormat/>
    <w:rsid w:val="00490CF4"/>
    <w:pPr>
      <w:keepNext/>
      <w:numPr>
        <w:ilvl w:val="4"/>
        <w:numId w:val="2"/>
      </w:numPr>
      <w:outlineLvl w:val="4"/>
    </w:pPr>
    <w:rPr>
      <w:rFonts w:ascii="Times New Roman" w:eastAsia="MS Mincho" w:hAnsi="Times New Roman" w:cs="Times New Roman"/>
      <w:b/>
      <w:bCs/>
      <w:lang w:eastAsia="ja-JP"/>
    </w:rPr>
  </w:style>
  <w:style w:type="paragraph" w:styleId="Heading6">
    <w:name w:val="heading 6"/>
    <w:basedOn w:val="Normal"/>
    <w:next w:val="Normal"/>
    <w:link w:val="Heading6Char"/>
    <w:qFormat/>
    <w:rsid w:val="00490CF4"/>
    <w:pPr>
      <w:keepNext/>
      <w:numPr>
        <w:ilvl w:val="5"/>
        <w:numId w:val="2"/>
      </w:numPr>
      <w:spacing w:before="120"/>
      <w:jc w:val="center"/>
      <w:outlineLvl w:val="5"/>
    </w:pPr>
    <w:rPr>
      <w:rFonts w:ascii="Times New Roman" w:eastAsia="MS Mincho" w:hAnsi="Times New Roman" w:cs="Times New Roman"/>
      <w:b/>
      <w:bCs/>
      <w:lang w:eastAsia="ja-JP"/>
    </w:rPr>
  </w:style>
  <w:style w:type="paragraph" w:styleId="Heading7">
    <w:name w:val="heading 7"/>
    <w:basedOn w:val="Normal"/>
    <w:next w:val="Normal"/>
    <w:link w:val="Heading7Char"/>
    <w:qFormat/>
    <w:rsid w:val="00490CF4"/>
    <w:pPr>
      <w:keepNext/>
      <w:numPr>
        <w:ilvl w:val="6"/>
        <w:numId w:val="2"/>
      </w:numPr>
      <w:jc w:val="right"/>
      <w:outlineLvl w:val="6"/>
    </w:pPr>
    <w:rPr>
      <w:rFonts w:ascii="Times New Roman" w:eastAsia="MS Mincho" w:hAnsi="Times New Roman" w:cs="Times New Roman"/>
      <w:b/>
      <w:bCs/>
      <w:lang w:eastAsia="ja-JP"/>
    </w:rPr>
  </w:style>
  <w:style w:type="paragraph" w:styleId="Heading8">
    <w:name w:val="heading 8"/>
    <w:basedOn w:val="Normal"/>
    <w:next w:val="Normal"/>
    <w:link w:val="Heading8Char"/>
    <w:qFormat/>
    <w:rsid w:val="00490CF4"/>
    <w:pPr>
      <w:keepNext/>
      <w:numPr>
        <w:ilvl w:val="7"/>
        <w:numId w:val="2"/>
      </w:numPr>
      <w:outlineLvl w:val="7"/>
    </w:pPr>
    <w:rPr>
      <w:rFonts w:ascii="Times New Roman" w:eastAsia="MS Mincho" w:hAnsi="Times New Roman" w:cs="Times New Roman"/>
      <w:b/>
      <w:bCs/>
      <w:lang w:eastAsia="ja-JP"/>
    </w:rPr>
  </w:style>
  <w:style w:type="paragraph" w:styleId="Heading9">
    <w:name w:val="heading 9"/>
    <w:basedOn w:val="Normal"/>
    <w:next w:val="Normal"/>
    <w:link w:val="Heading9Char"/>
    <w:qFormat/>
    <w:rsid w:val="00490CF4"/>
    <w:pPr>
      <w:keepNext/>
      <w:numPr>
        <w:ilvl w:val="8"/>
        <w:numId w:val="2"/>
      </w:numPr>
      <w:spacing w:before="100" w:beforeAutospacing="1" w:after="100" w:afterAutospacing="1"/>
      <w:jc w:val="both"/>
      <w:outlineLvl w:val="8"/>
    </w:pPr>
    <w:rPr>
      <w:rFonts w:ascii="Times New Roman" w:eastAsia="MS Mincho" w:hAnsi="Times New Roman" w:cs="Times New Roman"/>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4BE0"/>
    <w:pPr>
      <w:tabs>
        <w:tab w:val="center" w:pos="4680"/>
        <w:tab w:val="right" w:pos="9360"/>
      </w:tabs>
    </w:pPr>
  </w:style>
  <w:style w:type="character" w:customStyle="1" w:styleId="HeaderChar">
    <w:name w:val="Header Char"/>
    <w:basedOn w:val="DefaultParagraphFont"/>
    <w:link w:val="Header"/>
    <w:uiPriority w:val="99"/>
    <w:rsid w:val="006F4BE0"/>
  </w:style>
  <w:style w:type="paragraph" w:styleId="Footer">
    <w:name w:val="footer"/>
    <w:basedOn w:val="Normal"/>
    <w:link w:val="FooterChar"/>
    <w:uiPriority w:val="99"/>
    <w:unhideWhenUsed/>
    <w:rsid w:val="006F4BE0"/>
    <w:pPr>
      <w:tabs>
        <w:tab w:val="center" w:pos="4680"/>
        <w:tab w:val="right" w:pos="9360"/>
      </w:tabs>
    </w:pPr>
  </w:style>
  <w:style w:type="character" w:customStyle="1" w:styleId="FooterChar">
    <w:name w:val="Footer Char"/>
    <w:basedOn w:val="DefaultParagraphFont"/>
    <w:link w:val="Footer"/>
    <w:uiPriority w:val="99"/>
    <w:rsid w:val="006F4BE0"/>
  </w:style>
  <w:style w:type="paragraph" w:customStyle="1" w:styleId="Style0">
    <w:name w:val="Style0"/>
    <w:rsid w:val="00BA75F9"/>
    <w:pPr>
      <w:autoSpaceDE w:val="0"/>
      <w:autoSpaceDN w:val="0"/>
      <w:adjustRightInd w:val="0"/>
    </w:pPr>
    <w:rPr>
      <w:rFonts w:ascii="Arial" w:eastAsia="Times New Roman" w:hAnsi="Arial" w:cs="Times New Roman"/>
    </w:rPr>
  </w:style>
  <w:style w:type="character" w:customStyle="1" w:styleId="Heading1Char">
    <w:name w:val="Heading 1 Char"/>
    <w:basedOn w:val="DefaultParagraphFont"/>
    <w:link w:val="Heading1"/>
    <w:rsid w:val="00490CF4"/>
    <w:rPr>
      <w:rFonts w:ascii="Times New Roman" w:eastAsia="MS Mincho" w:hAnsi="Times New Roman" w:cs="Times New Roman"/>
      <w:b/>
      <w:caps/>
      <w:lang w:eastAsia="ja-JP"/>
    </w:rPr>
  </w:style>
  <w:style w:type="character" w:customStyle="1" w:styleId="Heading2Char">
    <w:name w:val="Heading 2 Char"/>
    <w:basedOn w:val="DefaultParagraphFont"/>
    <w:link w:val="Heading2"/>
    <w:rsid w:val="00490CF4"/>
    <w:rPr>
      <w:rFonts w:ascii="Times New Roman" w:eastAsia="MS Mincho" w:hAnsi="Times New Roman" w:cs="Times New Roman"/>
      <w:b/>
      <w:bCs/>
      <w:lang w:eastAsia="ja-JP"/>
    </w:rPr>
  </w:style>
  <w:style w:type="character" w:customStyle="1" w:styleId="Heading3Char">
    <w:name w:val="Heading 3 Char"/>
    <w:basedOn w:val="DefaultParagraphFont"/>
    <w:link w:val="Heading3"/>
    <w:rsid w:val="00490CF4"/>
    <w:rPr>
      <w:rFonts w:ascii="Times New Roman" w:eastAsia="MS Mincho" w:hAnsi="Times New Roman" w:cs="Times New Roman"/>
      <w:b/>
      <w:bCs/>
      <w:u w:val="single"/>
      <w:lang w:eastAsia="ja-JP"/>
    </w:rPr>
  </w:style>
  <w:style w:type="character" w:customStyle="1" w:styleId="Heading4Char">
    <w:name w:val="Heading 4 Char"/>
    <w:basedOn w:val="DefaultParagraphFont"/>
    <w:link w:val="Heading4"/>
    <w:rsid w:val="00490CF4"/>
    <w:rPr>
      <w:rFonts w:ascii="Times New Roman" w:eastAsia="MS Mincho" w:hAnsi="Times New Roman" w:cs="Times New Roman"/>
      <w:b/>
      <w:bCs/>
      <w:lang w:eastAsia="ja-JP"/>
    </w:rPr>
  </w:style>
  <w:style w:type="character" w:customStyle="1" w:styleId="Heading5Char">
    <w:name w:val="Heading 5 Char"/>
    <w:basedOn w:val="DefaultParagraphFont"/>
    <w:link w:val="Heading5"/>
    <w:rsid w:val="00490CF4"/>
    <w:rPr>
      <w:rFonts w:ascii="Times New Roman" w:eastAsia="MS Mincho" w:hAnsi="Times New Roman" w:cs="Times New Roman"/>
      <w:b/>
      <w:bCs/>
      <w:lang w:eastAsia="ja-JP"/>
    </w:rPr>
  </w:style>
  <w:style w:type="character" w:customStyle="1" w:styleId="Heading6Char">
    <w:name w:val="Heading 6 Char"/>
    <w:basedOn w:val="DefaultParagraphFont"/>
    <w:link w:val="Heading6"/>
    <w:rsid w:val="00490CF4"/>
    <w:rPr>
      <w:rFonts w:ascii="Times New Roman" w:eastAsia="MS Mincho" w:hAnsi="Times New Roman" w:cs="Times New Roman"/>
      <w:b/>
      <w:bCs/>
      <w:lang w:eastAsia="ja-JP"/>
    </w:rPr>
  </w:style>
  <w:style w:type="character" w:customStyle="1" w:styleId="Heading7Char">
    <w:name w:val="Heading 7 Char"/>
    <w:basedOn w:val="DefaultParagraphFont"/>
    <w:link w:val="Heading7"/>
    <w:rsid w:val="00490CF4"/>
    <w:rPr>
      <w:rFonts w:ascii="Times New Roman" w:eastAsia="MS Mincho" w:hAnsi="Times New Roman" w:cs="Times New Roman"/>
      <w:b/>
      <w:bCs/>
      <w:lang w:eastAsia="ja-JP"/>
    </w:rPr>
  </w:style>
  <w:style w:type="character" w:customStyle="1" w:styleId="Heading8Char">
    <w:name w:val="Heading 8 Char"/>
    <w:basedOn w:val="DefaultParagraphFont"/>
    <w:link w:val="Heading8"/>
    <w:rsid w:val="00490CF4"/>
    <w:rPr>
      <w:rFonts w:ascii="Times New Roman" w:eastAsia="MS Mincho" w:hAnsi="Times New Roman" w:cs="Times New Roman"/>
      <w:b/>
      <w:bCs/>
      <w:lang w:eastAsia="ja-JP"/>
    </w:rPr>
  </w:style>
  <w:style w:type="character" w:customStyle="1" w:styleId="Heading9Char">
    <w:name w:val="Heading 9 Char"/>
    <w:basedOn w:val="DefaultParagraphFont"/>
    <w:link w:val="Heading9"/>
    <w:rsid w:val="00490CF4"/>
    <w:rPr>
      <w:rFonts w:ascii="Times New Roman" w:eastAsia="MS Mincho" w:hAnsi="Times New Roman" w:cs="Times New Roman"/>
      <w:b/>
      <w:bCs/>
      <w:lang w:eastAsia="ja-JP"/>
    </w:rPr>
  </w:style>
  <w:style w:type="paragraph" w:styleId="EnvelopeReturn">
    <w:name w:val="envelope return"/>
    <w:basedOn w:val="Normal"/>
    <w:rsid w:val="00490CF4"/>
    <w:rPr>
      <w:rFonts w:ascii="Times New Roman" w:eastAsia="Times New Roman" w:hAnsi="Times New Roman" w:cs="Arial"/>
      <w:szCs w:val="20"/>
    </w:rPr>
  </w:style>
  <w:style w:type="paragraph" w:styleId="BalloonText">
    <w:name w:val="Balloon Text"/>
    <w:basedOn w:val="Normal"/>
    <w:link w:val="BalloonTextChar"/>
    <w:uiPriority w:val="99"/>
    <w:semiHidden/>
    <w:unhideWhenUsed/>
    <w:rsid w:val="00F67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3738-3D7A-4F45-A423-4847752C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lindsep</cp:lastModifiedBy>
  <cp:revision>19</cp:revision>
  <cp:lastPrinted>2014-02-26T22:28:00Z</cp:lastPrinted>
  <dcterms:created xsi:type="dcterms:W3CDTF">2014-02-26T18:46:00Z</dcterms:created>
  <dcterms:modified xsi:type="dcterms:W3CDTF">2014-03-03T16:44:00Z</dcterms:modified>
</cp:coreProperties>
</file>